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6A" w:rsidRDefault="0008076A" w:rsidP="0008076A">
      <w:pPr>
        <w:widowControl w:val="0"/>
        <w:suppressAutoHyphens w:val="0"/>
        <w:jc w:val="right"/>
        <w:outlineLvl w:val="1"/>
        <w:rPr>
          <w:rFonts w:ascii="Cambria" w:hAnsi="Cambria"/>
          <w:b/>
          <w:bCs/>
          <w:sz w:val="22"/>
          <w:szCs w:val="22"/>
        </w:rPr>
      </w:pPr>
      <w:r w:rsidRPr="000B0D39">
        <w:rPr>
          <w:rFonts w:ascii="Cambria" w:hAnsi="Cambria"/>
          <w:b/>
          <w:bCs/>
          <w:sz w:val="22"/>
          <w:szCs w:val="22"/>
        </w:rPr>
        <w:t xml:space="preserve">Załącznik nr </w:t>
      </w:r>
      <w:r>
        <w:rPr>
          <w:rFonts w:ascii="Cambria" w:hAnsi="Cambria"/>
          <w:b/>
          <w:bCs/>
          <w:sz w:val="22"/>
          <w:szCs w:val="22"/>
        </w:rPr>
        <w:t>5c</w:t>
      </w:r>
      <w:r w:rsidRPr="000B0D39">
        <w:rPr>
          <w:rFonts w:ascii="Cambria" w:hAnsi="Cambria"/>
          <w:b/>
          <w:bCs/>
          <w:sz w:val="22"/>
          <w:szCs w:val="22"/>
        </w:rPr>
        <w:t xml:space="preserve"> do </w:t>
      </w:r>
      <w:r>
        <w:rPr>
          <w:rFonts w:ascii="Cambria" w:hAnsi="Cambria"/>
          <w:b/>
          <w:bCs/>
          <w:sz w:val="22"/>
          <w:szCs w:val="22"/>
        </w:rPr>
        <w:t>SIWZ nr RRG.271.43</w:t>
      </w:r>
      <w:r w:rsidR="00CA524A">
        <w:rPr>
          <w:rFonts w:ascii="Cambria" w:hAnsi="Cambria"/>
          <w:b/>
          <w:bCs/>
          <w:sz w:val="22"/>
          <w:szCs w:val="22"/>
        </w:rPr>
        <w:t>/3</w:t>
      </w:r>
      <w:r>
        <w:rPr>
          <w:rFonts w:ascii="Cambria" w:hAnsi="Cambria"/>
          <w:b/>
          <w:bCs/>
          <w:sz w:val="22"/>
          <w:szCs w:val="22"/>
        </w:rPr>
        <w:t>.2020.WS</w:t>
      </w:r>
    </w:p>
    <w:p w:rsidR="0008076A" w:rsidRPr="0020334A" w:rsidRDefault="0008076A" w:rsidP="0008076A">
      <w:pPr>
        <w:widowControl w:val="0"/>
        <w:suppressAutoHyphens w:val="0"/>
        <w:jc w:val="right"/>
        <w:outlineLvl w:val="1"/>
        <w:rPr>
          <w:rFonts w:ascii="Cambria" w:hAnsi="Cambria"/>
          <w:sz w:val="22"/>
          <w:szCs w:val="22"/>
        </w:rPr>
      </w:pPr>
    </w:p>
    <w:p w:rsidR="0008076A" w:rsidRPr="0020334A" w:rsidRDefault="0008076A" w:rsidP="0008076A">
      <w:pPr>
        <w:tabs>
          <w:tab w:val="left" w:pos="1407"/>
        </w:tabs>
        <w:jc w:val="center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 xml:space="preserve">UMOWA NR </w:t>
      </w:r>
      <w:r w:rsidR="00CA524A">
        <w:rPr>
          <w:rFonts w:ascii="Cambria" w:hAnsi="Cambria"/>
          <w:b/>
          <w:bCs/>
          <w:sz w:val="22"/>
          <w:szCs w:val="22"/>
        </w:rPr>
        <w:t>RRG.271.43/3.2020.WS</w:t>
      </w:r>
    </w:p>
    <w:p w:rsidR="0008076A" w:rsidRPr="0020334A" w:rsidRDefault="0008076A" w:rsidP="0008076A">
      <w:pPr>
        <w:tabs>
          <w:tab w:val="left" w:pos="1407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zawarta w dniu .............................. pomiędzy:</w:t>
      </w:r>
    </w:p>
    <w:p w:rsidR="00CA524A" w:rsidRPr="00E33E1C" w:rsidRDefault="00CA524A" w:rsidP="00CA524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A5389B">
        <w:rPr>
          <w:rFonts w:ascii="Cambria" w:hAnsi="Cambria"/>
          <w:b/>
          <w:sz w:val="22"/>
          <w:szCs w:val="22"/>
        </w:rPr>
        <w:t>Miastem i Gminą Kańczuga, ul. M. Konopnickiej 2, 37-220 Kańczuga, NIP: 794-16-86-223, REGON: 650900602</w:t>
      </w:r>
      <w:r w:rsidRPr="00E33E1C">
        <w:rPr>
          <w:rFonts w:ascii="Cambria" w:hAnsi="Cambria"/>
          <w:sz w:val="22"/>
          <w:szCs w:val="22"/>
        </w:rPr>
        <w:t xml:space="preserve">  reprezentowanym przez:</w:t>
      </w:r>
    </w:p>
    <w:p w:rsidR="00CA524A" w:rsidRPr="00A5389B" w:rsidRDefault="00CA524A" w:rsidP="00CA524A">
      <w:pPr>
        <w:tabs>
          <w:tab w:val="left" w:pos="360"/>
        </w:tabs>
        <w:jc w:val="both"/>
        <w:rPr>
          <w:rFonts w:ascii="Cambria" w:hAnsi="Cambria"/>
          <w:b/>
          <w:sz w:val="22"/>
          <w:szCs w:val="22"/>
        </w:rPr>
      </w:pPr>
      <w:bookmarkStart w:id="0" w:name="_GoBack"/>
      <w:r w:rsidRPr="00A5389B">
        <w:rPr>
          <w:rFonts w:ascii="Cambria" w:hAnsi="Cambria"/>
          <w:b/>
          <w:sz w:val="22"/>
          <w:szCs w:val="22"/>
        </w:rPr>
        <w:t xml:space="preserve">- </w:t>
      </w:r>
      <w:r w:rsidRPr="00A5389B">
        <w:rPr>
          <w:rFonts w:ascii="Cambria" w:hAnsi="Cambria"/>
          <w:b/>
        </w:rPr>
        <w:t xml:space="preserve">Pana </w:t>
      </w:r>
      <w:r w:rsidRPr="00A5389B">
        <w:rPr>
          <w:rFonts w:ascii="Cambria" w:hAnsi="Cambria"/>
          <w:b/>
          <w:sz w:val="22"/>
          <w:szCs w:val="22"/>
        </w:rPr>
        <w:t>Andrzeja Żygadło – Burmistrza Miasta i Gminy Kańczuga</w:t>
      </w:r>
    </w:p>
    <w:p w:rsidR="00CA524A" w:rsidRPr="00A5389B" w:rsidRDefault="00CA524A" w:rsidP="00CA524A">
      <w:pPr>
        <w:tabs>
          <w:tab w:val="left" w:pos="360"/>
        </w:tabs>
        <w:jc w:val="both"/>
        <w:rPr>
          <w:rFonts w:ascii="Cambria" w:hAnsi="Cambria"/>
          <w:b/>
          <w:sz w:val="22"/>
          <w:szCs w:val="22"/>
        </w:rPr>
      </w:pPr>
      <w:r w:rsidRPr="00A5389B">
        <w:rPr>
          <w:rFonts w:ascii="Cambria" w:hAnsi="Cambria"/>
          <w:b/>
        </w:rPr>
        <w:t>- przy kontrasygnacie Pani Anny Kisiel - Skarbnika Miasta i Gminy Kańczuga,</w:t>
      </w:r>
    </w:p>
    <w:bookmarkEnd w:id="0"/>
    <w:p w:rsidR="00CA524A" w:rsidRPr="00E33E1C" w:rsidRDefault="00CA524A" w:rsidP="00CA524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E33E1C">
        <w:rPr>
          <w:rFonts w:ascii="Cambria" w:hAnsi="Cambria"/>
          <w:sz w:val="22"/>
          <w:szCs w:val="22"/>
        </w:rPr>
        <w:t xml:space="preserve">zwanym w dalszej części Umowy Zamawiającym, </w:t>
      </w:r>
    </w:p>
    <w:p w:rsidR="0008076A" w:rsidRPr="0020334A" w:rsidRDefault="0008076A" w:rsidP="0008076A">
      <w:pPr>
        <w:tabs>
          <w:tab w:val="left" w:pos="1407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a</w:t>
      </w:r>
    </w:p>
    <w:p w:rsidR="0008076A" w:rsidRPr="0020334A" w:rsidRDefault="0008076A" w:rsidP="0008076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…………………… z siedzibą w ……………., prowadzącym działalność ubezpieczeniową zarejestrowaną w ………………………………., pod nr: …………………, posiadającym zezwolenie lub równoważne uprawnienie do prowadzenia działalności ubezpieczeniowej obejmującej przedmiot zamówienia ………….., nr ….., z dnia ………., od którego uzależnione jest prawo świadczenia usług ubezpieczeniowych objętych przedmiotem zamówienia w kraju, w którym Wykonawca ma siedzibę: ………………………………………..., nr VAT lub inny krajowy numer identyfikacyjny: …………, reprezentowanym przez:</w:t>
      </w:r>
    </w:p>
    <w:p w:rsidR="0008076A" w:rsidRPr="0020334A" w:rsidRDefault="0008076A" w:rsidP="0008076A">
      <w:pPr>
        <w:numPr>
          <w:ilvl w:val="0"/>
          <w:numId w:val="2"/>
        </w:numPr>
        <w:tabs>
          <w:tab w:val="left" w:pos="360"/>
        </w:tabs>
        <w:ind w:left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</w:t>
      </w:r>
    </w:p>
    <w:p w:rsidR="0008076A" w:rsidRPr="0020334A" w:rsidRDefault="0008076A" w:rsidP="0008076A">
      <w:pPr>
        <w:numPr>
          <w:ilvl w:val="0"/>
          <w:numId w:val="2"/>
        </w:numPr>
        <w:tabs>
          <w:tab w:val="left" w:pos="360"/>
        </w:tabs>
        <w:ind w:left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…………………………………………………………………………………………...</w:t>
      </w:r>
    </w:p>
    <w:p w:rsidR="0008076A" w:rsidRPr="0020334A" w:rsidRDefault="0008076A" w:rsidP="0008076A">
      <w:pPr>
        <w:tabs>
          <w:tab w:val="left" w:pos="1407"/>
        </w:tabs>
        <w:jc w:val="both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zwanym dalej </w:t>
      </w:r>
      <w:r w:rsidRPr="0020334A">
        <w:rPr>
          <w:rFonts w:ascii="Cambria" w:hAnsi="Cambria"/>
          <w:b/>
          <w:sz w:val="22"/>
          <w:szCs w:val="22"/>
        </w:rPr>
        <w:t>„Wykonawcą”</w:t>
      </w:r>
    </w:p>
    <w:p w:rsidR="0008076A" w:rsidRPr="0020334A" w:rsidRDefault="0008076A" w:rsidP="0008076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przy udziale i za pośrednictwem brokera ubezpieczeniowego: Inter-Broker sp. z o.o. z siedzibą w Toruniu, przy ul. Żeglarskiej 31, 87–100 Toruń; NIP: 879-101-30-31; REGON: 870315750; wpisanej do rejestru przedsiębiorców prowadzonego przez Sąd Rejonowy w Toruniu VII Wydział Gospodarczy Krajowego Rejestru Sądowego – KRS nr 0000180910; kapitał zakładowy – 90 000,00 zł; posiadającej zezwolenie Państwowego Urzędu Nadzoru Ubezpieczeń na prowadzenie działalności brokerskiej numer 404/98 z dnia 02 lipca 1998 r., wpisanej do Rejestru brokerów ubezpieczeniowych pod pozycją 00000418/U</w:t>
      </w:r>
    </w:p>
    <w:p w:rsidR="0008076A" w:rsidRDefault="0008076A" w:rsidP="0008076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w rezultacie dokonania przez Zamawiającego wyboru oferty Wykonawcy w postępowaniu o udzielenie zamówienia publicznego na wykonanie zadania pn.: Ubezpieczenie interesów majątkowych </w:t>
      </w:r>
      <w:r>
        <w:rPr>
          <w:rFonts w:ascii="Cambria" w:hAnsi="Cambria"/>
          <w:sz w:val="22"/>
          <w:szCs w:val="22"/>
        </w:rPr>
        <w:t>Miasta i Gminy Kańczuga</w:t>
      </w:r>
      <w:r w:rsidRPr="0020334A">
        <w:rPr>
          <w:rFonts w:ascii="Cambria" w:hAnsi="Cambria"/>
          <w:sz w:val="22"/>
          <w:szCs w:val="22"/>
        </w:rPr>
        <w:t xml:space="preserve"> - część III zamówienia: Ubezpieczenie Członków Ochotniczych Straży Pożarnych </w:t>
      </w:r>
      <w:r>
        <w:rPr>
          <w:rFonts w:ascii="Cambria" w:hAnsi="Cambria"/>
          <w:sz w:val="22"/>
          <w:szCs w:val="22"/>
        </w:rPr>
        <w:t>Miasta i Gminy Kańczuga</w:t>
      </w:r>
      <w:r w:rsidRPr="0020334A">
        <w:rPr>
          <w:rFonts w:ascii="Cambria" w:hAnsi="Cambria"/>
          <w:sz w:val="22"/>
          <w:szCs w:val="22"/>
        </w:rPr>
        <w:t xml:space="preserve"> - przeprowadzonego w trybie przetargu nieograniczonego zgodnie z przepisami ustawy z dnia 29 stycznia 2004 r. Prawo zamówień publicznych (tekst jednolity Dz.U. 201</w:t>
      </w:r>
      <w:r>
        <w:rPr>
          <w:rFonts w:ascii="Cambria" w:hAnsi="Cambria"/>
          <w:sz w:val="22"/>
          <w:szCs w:val="22"/>
        </w:rPr>
        <w:t>9</w:t>
      </w:r>
      <w:r w:rsidRPr="0020334A">
        <w:rPr>
          <w:rFonts w:ascii="Cambria" w:hAnsi="Cambria"/>
          <w:sz w:val="22"/>
          <w:szCs w:val="22"/>
        </w:rPr>
        <w:t xml:space="preserve"> poz. 18</w:t>
      </w:r>
      <w:r>
        <w:rPr>
          <w:rFonts w:ascii="Cambria" w:hAnsi="Cambria"/>
          <w:sz w:val="22"/>
          <w:szCs w:val="22"/>
        </w:rPr>
        <w:t>43</w:t>
      </w:r>
      <w:r w:rsidRPr="0020334A">
        <w:rPr>
          <w:rFonts w:ascii="Cambria" w:hAnsi="Cambria"/>
          <w:sz w:val="22"/>
          <w:szCs w:val="22"/>
        </w:rPr>
        <w:t xml:space="preserve"> z</w:t>
      </w:r>
      <w:r>
        <w:rPr>
          <w:rFonts w:ascii="Cambria" w:hAnsi="Cambria"/>
          <w:sz w:val="22"/>
          <w:szCs w:val="22"/>
        </w:rPr>
        <w:t>e</w:t>
      </w:r>
      <w:r w:rsidRPr="0020334A">
        <w:rPr>
          <w:rFonts w:ascii="Cambria" w:hAnsi="Cambria"/>
          <w:sz w:val="22"/>
          <w:szCs w:val="22"/>
        </w:rPr>
        <w:t xml:space="preserve"> zm.).:</w:t>
      </w:r>
    </w:p>
    <w:p w:rsidR="00CA524A" w:rsidRPr="0020334A" w:rsidRDefault="00CA524A" w:rsidP="0008076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08076A" w:rsidRPr="0020334A" w:rsidRDefault="0008076A" w:rsidP="0008076A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Postanowienia ogólne</w:t>
      </w:r>
    </w:p>
    <w:p w:rsidR="0008076A" w:rsidRPr="0020334A" w:rsidRDefault="0008076A" w:rsidP="0008076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§1</w:t>
      </w:r>
    </w:p>
    <w:p w:rsidR="0008076A" w:rsidRDefault="0008076A" w:rsidP="0008076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Niniejsza umowa reguluje warunki wykonania zamówienia.</w:t>
      </w:r>
    </w:p>
    <w:p w:rsidR="00CA524A" w:rsidRPr="0020334A" w:rsidRDefault="00CA524A" w:rsidP="0008076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08076A" w:rsidRPr="0020334A" w:rsidRDefault="0008076A" w:rsidP="0008076A">
      <w:pPr>
        <w:widowControl w:val="0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20334A">
        <w:rPr>
          <w:rFonts w:ascii="Cambria" w:hAnsi="Cambria"/>
          <w:b/>
          <w:bCs/>
          <w:sz w:val="22"/>
          <w:szCs w:val="22"/>
        </w:rPr>
        <w:t>§2</w:t>
      </w:r>
    </w:p>
    <w:p w:rsidR="0008076A" w:rsidRDefault="0008076A" w:rsidP="0008076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Wykonawca zobowiązuje się wykonać usługę, o której mowa w §5, z najwyższą starannością, zgodnie z treścią umowy oraz zgodnie z przepisami prawa.</w:t>
      </w:r>
    </w:p>
    <w:p w:rsidR="00CA524A" w:rsidRPr="0020334A" w:rsidRDefault="00CA524A" w:rsidP="0008076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08076A" w:rsidRPr="0020334A" w:rsidRDefault="0008076A" w:rsidP="0008076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§3</w:t>
      </w:r>
    </w:p>
    <w:p w:rsidR="0008076A" w:rsidRDefault="0008076A" w:rsidP="0008076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 razie wystąpienia istotnej zmiany okoliczności powodującej, że wykonanie Umowy nie leży w interesie publicznym, czego nie można było przewidzieć w chwili zawarcia Umowy, lub dalsze wykonywanie umowy może zagrozić istotnemu interesowi bezpieczeństwa państwa lub bezpieczeństwu publicznemu, Zamawiający może odstąpić od umowy w terminie 30 dni od dnia powzięcia wiadomości o tych okolicznościach.</w:t>
      </w:r>
    </w:p>
    <w:p w:rsidR="00CA524A" w:rsidRPr="0020334A" w:rsidRDefault="00CA524A" w:rsidP="0008076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08076A" w:rsidRPr="0020334A" w:rsidRDefault="0008076A" w:rsidP="0008076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§4</w:t>
      </w:r>
    </w:p>
    <w:p w:rsidR="0008076A" w:rsidRDefault="0008076A" w:rsidP="0008076A">
      <w:pPr>
        <w:numPr>
          <w:ilvl w:val="0"/>
          <w:numId w:val="3"/>
        </w:numPr>
        <w:tabs>
          <w:tab w:val="clear" w:pos="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Zamawiający przewiduje możliwość dokonania następujących zmian postanowień zawartej umowy w sprawie zamówienia publicznego w stosunku do treści oferty, na podstawie której dokonano wyboru Wykonawcy:</w:t>
      </w:r>
    </w:p>
    <w:p w:rsidR="0008076A" w:rsidRDefault="0008076A" w:rsidP="0008076A">
      <w:pPr>
        <w:numPr>
          <w:ilvl w:val="1"/>
          <w:numId w:val="3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4523C6">
        <w:rPr>
          <w:rFonts w:ascii="Cambria" w:hAnsi="Cambria"/>
          <w:sz w:val="22"/>
          <w:szCs w:val="22"/>
        </w:rPr>
        <w:lastRenderedPageBreak/>
        <w:t xml:space="preserve">zmiany warunków stanowiących podstawę udzielanej ochrony ubezpieczeniowej w przypadku </w:t>
      </w:r>
      <w:r w:rsidRPr="004523C6">
        <w:rPr>
          <w:rFonts w:ascii="Cambria" w:eastAsia="SimSun" w:hAnsi="Cambria"/>
          <w:sz w:val="22"/>
          <w:szCs w:val="22"/>
        </w:rPr>
        <w:t>zmian powszechnie obowiązujących przepisów prawa, w szczególności kodeksu cywilnego</w:t>
      </w:r>
      <w:r w:rsidRPr="004523C6">
        <w:rPr>
          <w:rFonts w:ascii="Cambria" w:hAnsi="Cambria"/>
          <w:sz w:val="22"/>
          <w:szCs w:val="22"/>
        </w:rPr>
        <w:t>,</w:t>
      </w:r>
      <w:r w:rsidRPr="004523C6">
        <w:rPr>
          <w:rFonts w:ascii="Cambria" w:eastAsia="SimSun" w:hAnsi="Cambria"/>
          <w:sz w:val="22"/>
          <w:szCs w:val="22"/>
        </w:rPr>
        <w:t xml:space="preserve"> w zakresie, </w:t>
      </w:r>
      <w:r w:rsidRPr="004523C6">
        <w:rPr>
          <w:rFonts w:ascii="Cambria" w:hAnsi="Cambria"/>
          <w:sz w:val="22"/>
          <w:szCs w:val="22"/>
        </w:rPr>
        <w:t>w jakim zmiany te dotyczyć będą postanowień umów ubezpieczenia wskazanych w SIWZ;</w:t>
      </w:r>
    </w:p>
    <w:p w:rsidR="0008076A" w:rsidRDefault="0008076A" w:rsidP="0008076A">
      <w:pPr>
        <w:numPr>
          <w:ilvl w:val="1"/>
          <w:numId w:val="3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4523C6">
        <w:rPr>
          <w:rFonts w:ascii="Cambria" w:hAnsi="Cambria"/>
          <w:sz w:val="22"/>
          <w:szCs w:val="22"/>
        </w:rPr>
        <w:t>zmian stawki podatku od towarów i usług, wysokości minimalnego wynagrodzenia za pracę albo wysokości minimalnej stawki godzinowej, ustalonych na podstawie przepisów ustawy z dnia 10 października 2002 r. o minimalnym wynagrodzeniu za pracę, czy zasad podlegania ubezpieczeniom społecznym lub ubezpieczeniu zdrowotnemu jak również w przypadku zmiany zasad gromadzenia i wysokości wpłat do pracowniczych planów kapitałowych, jeżeli zmiany te będą miały wpływ na koszty wykonania zamówienia przez Wykonawcę;</w:t>
      </w:r>
    </w:p>
    <w:p w:rsidR="0008076A" w:rsidRPr="004523C6" w:rsidRDefault="0008076A" w:rsidP="0008076A">
      <w:pPr>
        <w:numPr>
          <w:ilvl w:val="1"/>
          <w:numId w:val="3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4523C6">
        <w:rPr>
          <w:rFonts w:ascii="Cambria" w:hAnsi="Cambria"/>
          <w:sz w:val="22"/>
          <w:szCs w:val="22"/>
        </w:rPr>
        <w:t>w przypadku zmian, o których mowa w pkt. 1.1  Strony umowy zobowiązane są do podjęcia następujących działań:</w:t>
      </w:r>
    </w:p>
    <w:p w:rsidR="0008076A" w:rsidRPr="0020334A" w:rsidRDefault="0008076A" w:rsidP="0008076A">
      <w:pPr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Wykonawca najpóźniej w terminie 30 dni od dnia wejścia w życie przepisów wprowadzających przedmiotowe zmiany, może wystąpić do Zamawiającego </w:t>
      </w:r>
      <w:r w:rsidRPr="0020334A">
        <w:rPr>
          <w:rFonts w:ascii="Cambria" w:hAnsi="Cambria"/>
          <w:sz w:val="22"/>
          <w:szCs w:val="22"/>
        </w:rPr>
        <w:br/>
        <w:t xml:space="preserve">z pisemnym wnioskiem o dokonanie zmiany umowy w zakresie wysokości wynagrodzenia, zawierającym w szczególności: </w:t>
      </w:r>
    </w:p>
    <w:p w:rsidR="0008076A" w:rsidRPr="0020334A" w:rsidRDefault="0008076A" w:rsidP="0008076A">
      <w:pPr>
        <w:numPr>
          <w:ilvl w:val="0"/>
          <w:numId w:val="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szczegółową kalkulację proponowanej zmienionej wysokości wynagrodzenia Wykonawcy oraz wykazanie adekwatności propozycji do zmiany wysokości kosztów wykonania umowy przez Wykonawcę,</w:t>
      </w:r>
    </w:p>
    <w:p w:rsidR="0008076A" w:rsidRPr="0020334A" w:rsidRDefault="0008076A" w:rsidP="0008076A">
      <w:pPr>
        <w:numPr>
          <w:ilvl w:val="0"/>
          <w:numId w:val="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przyjęte przez Wykonawcę zasady kalkulacji wysokości kosztów wykonania umowy oraz założenia co do wysokości dotychczasowych oraz przyszłych kosztów wykonania umowy wraz z dokumentami potwierdzającymi prawidłowość przyjętych założeń;</w:t>
      </w:r>
    </w:p>
    <w:p w:rsidR="0008076A" w:rsidRPr="0020334A" w:rsidRDefault="0008076A" w:rsidP="0008076A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 terminie 30 dni od otrzymania wniosku, o którym mowa w lit. a, Zamawiający może zwrócić się do Wykonawcy o jego uzupełnienie poprzez przekazanie dodatkowych wyjaśnień, informacji lub dokumentów;</w:t>
      </w:r>
    </w:p>
    <w:p w:rsidR="0008076A" w:rsidRPr="0020334A" w:rsidRDefault="0008076A" w:rsidP="0008076A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Zamawiający w terminie 30 dni od otrzymania kompletnego wniosku zajmie wobec niego pisemne stanowisko; za dzień przekazania stanowiska, uznaje się dzień jego wysłania na adres właściwy dla doręczeń pism dla Wykonawcy;</w:t>
      </w:r>
    </w:p>
    <w:p w:rsidR="0008076A" w:rsidRPr="0020334A" w:rsidRDefault="0008076A" w:rsidP="0008076A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Zamawiający najpóźniej w terminie 30 dni od dnia wejścia w życie przepisów wprowadzających przedmiotowe zmiany, może przekazać Wykonawcy pisemny wniosek o dokonanie zmiany umowy; wniosek powinien zawierać co najmniej propozycję zmiany umowy w zakresie wysokości wynagrodzenia oraz powołanie się na podstawę prawną zmian przepisów;</w:t>
      </w:r>
    </w:p>
    <w:p w:rsidR="0008076A" w:rsidRPr="0020334A" w:rsidRDefault="0008076A" w:rsidP="0008076A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przed przekazaniem wniosku, o którym mowa w lit. d, Zamawiający może zwrócić się do Wykonawcy o udzielenie informacji lub przekazanie wyjaśnień lub dokumentów niezbędnych do oceny przez Zamawiającego, czy zmiany w zakresie przywołanych wyżej przepisów, mają wpływ na koszty wykonania umowy przez Wykonawcę oraz w jakim stopniu zmiany tych kosztów uzasadniają zmianę wysokości wynagrodzenia; rodzaj i zakres tych informacji określi Zamawiający w wezwaniu; zapisy lit. b i c stosuje się odpowiednio z tym, że Wykonawca jest zobowiązany w każdym przypadku do zajęcia pisemnego stanowiska w terminie 30 dni od dnia otrzymania wniosku od Zamawiającego;</w:t>
      </w:r>
    </w:p>
    <w:p w:rsidR="0008076A" w:rsidRPr="0020334A" w:rsidRDefault="0008076A" w:rsidP="0008076A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jeżeli w trakcie trwania procedury opisanej w lit. a – f zostanie wykazane, że zmiany przywołanych wyżej przepisów, uzasadniają zmianę wysokości wynagrodzenia, Strony umowy zawrą stosowny aneks do umowy, z zachowaniem zasady zmiany wysokości wynagrodzenia w kwocie odpowiadającej zmianie kosztów wykonania umowy wywołanych przyczynami zmian przywołanych wyżej przepisów;</w:t>
      </w:r>
    </w:p>
    <w:p w:rsidR="0008076A" w:rsidRPr="00F45F5F" w:rsidRDefault="0008076A" w:rsidP="0008076A">
      <w:pPr>
        <w:pStyle w:val="Akapitzlist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F45F5F">
        <w:rPr>
          <w:rFonts w:ascii="Cambria" w:hAnsi="Cambria"/>
          <w:sz w:val="22"/>
          <w:szCs w:val="22"/>
        </w:rPr>
        <w:t>zmiany podmiotowego zakresu zamówienia w przypadku utworzenia nowej jednostki organizacyjnej lub instytucji kultury, albo rozwiązania jednostki organizacyjnej lub instytucji kultury objętej zamówieniem; warunkiem dokonania zmiany jest złożenie pisemnego wniosku przez Zamawiającego i obliczenie kosztów zmiany (dopłata składki z uwzględnieniem postanowień klauzuli automatycznego pokrycia lub zwrot składki za niewykorzystany okres ubezpieczenia), zgodnie z zasadami określonymi w §10 niniejszej umowy;</w:t>
      </w:r>
    </w:p>
    <w:p w:rsidR="0008076A" w:rsidRPr="0020334A" w:rsidRDefault="0008076A" w:rsidP="0008076A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zmiany formy prawnej jednostek organizacyjnych lub instytucji kultury objętych zamówieniem, w przypadku ich przekształcenia w spółkę prawa handlowego; nowopowstały podmiot lub upoważniony przez niego Zamawiający winien wyrazić pisemnie wolę kontynuacji </w:t>
      </w:r>
      <w:r w:rsidRPr="0020334A">
        <w:rPr>
          <w:rFonts w:ascii="Cambria" w:hAnsi="Cambria"/>
          <w:sz w:val="22"/>
          <w:szCs w:val="22"/>
        </w:rPr>
        <w:lastRenderedPageBreak/>
        <w:t>umów ubezpieczenia w ciągu 30 dni, a Wykonawca wyrazi zgodę na przeniesienie praw z umów na nowy podmiot, pod warunkiem, że nowy podmiot będzie posiadał analogiczny profil działalności, jak przed zmianą i nie ulegną zmianie zabezpieczenia przeciwpożarowe i </w:t>
      </w:r>
      <w:proofErr w:type="spellStart"/>
      <w:r w:rsidRPr="0020334A">
        <w:rPr>
          <w:rFonts w:ascii="Cambria" w:hAnsi="Cambria"/>
          <w:sz w:val="22"/>
          <w:szCs w:val="22"/>
        </w:rPr>
        <w:t>przeciwkradzieżowe</w:t>
      </w:r>
      <w:proofErr w:type="spellEnd"/>
      <w:r w:rsidRPr="0020334A">
        <w:rPr>
          <w:rFonts w:ascii="Cambria" w:hAnsi="Cambria"/>
          <w:sz w:val="22"/>
          <w:szCs w:val="22"/>
        </w:rPr>
        <w:t>; w przypadku braku pisemnego potwierdzenia woli kontynuacji ubezpieczeń uważa się, że umowa wygasła z dniem zmiany formy prawnej, a Wykonawca dokona zwrotu składki za niewykorzystany okres ubezpieczenia zgodnie z kodeksem cywilnym i zasadami określonymi w § 10 niniejszej umowy w sprawie zamówienia publicznego;</w:t>
      </w:r>
    </w:p>
    <w:p w:rsidR="0008076A" w:rsidRPr="0020334A" w:rsidRDefault="0008076A" w:rsidP="0008076A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zmiany wynagrodzenia Wykonawcy w przypadku:</w:t>
      </w:r>
    </w:p>
    <w:p w:rsidR="0008076A" w:rsidRPr="0020334A" w:rsidRDefault="0008076A" w:rsidP="0008076A">
      <w:pPr>
        <w:numPr>
          <w:ilvl w:val="0"/>
          <w:numId w:val="5"/>
        </w:numPr>
        <w:tabs>
          <w:tab w:val="left" w:pos="709"/>
          <w:tab w:val="left" w:pos="993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zmian opisanych w pkt 1.1 i 1.4, jeżeli będą one związane ze wzrostem albo spadkiem sumy ubezpieczenia przedmiotu ubezpieczenia,</w:t>
      </w:r>
    </w:p>
    <w:p w:rsidR="0008076A" w:rsidRPr="0020334A" w:rsidRDefault="0008076A" w:rsidP="0008076A">
      <w:pPr>
        <w:numPr>
          <w:ilvl w:val="0"/>
          <w:numId w:val="5"/>
        </w:numPr>
        <w:tabs>
          <w:tab w:val="left" w:pos="709"/>
          <w:tab w:val="left" w:pos="993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wzrostu albo spadku ilości lub wartości przedmiotu ubezpieczenia ubezpieczonego systemem sum stałych (odpowiednio proporcjonalne zwiększenie wynagrodzenia Wykonawcy z uwzględnieniem postanowień klauzuli automatycznego pokrycia lub zwrot przez Wykonawcę składki za niewykorzystany okres ubezpieczenia, zgodnie z zasadami określonymi w §10 niniejszej umowy), </w:t>
      </w:r>
    </w:p>
    <w:p w:rsidR="0008076A" w:rsidRPr="0020334A" w:rsidRDefault="0008076A" w:rsidP="0008076A">
      <w:pPr>
        <w:numPr>
          <w:ilvl w:val="0"/>
          <w:numId w:val="5"/>
        </w:numPr>
        <w:tabs>
          <w:tab w:val="left" w:pos="709"/>
          <w:tab w:val="left" w:pos="993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wyczerpania sumy ubezpieczenia w objętym zakresem zamówienia ubezpieczeniu systemem pierwszego ryzyka, wyczerpania sumy gwarancyjnej w ubezpieczeniu odpowiedzialności cywilnej (zwiększenie wynagrodzenia Wykonawcy w przypadku uzgodnienia z Wykonawcą uzupełnienia sumy ubezpieczenia w ubezpieczeniu systemem pierwszego ryzyka lub sumy gwarancyjnej w ubezpieczeniu odpowiedzialności cywilnej i jego kosztu).</w:t>
      </w:r>
    </w:p>
    <w:p w:rsidR="0008076A" w:rsidRPr="0020334A" w:rsidRDefault="0008076A" w:rsidP="0008076A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Zmiana umowy jest dopuszczalna, jeżeli zajdzie co najmniej jedna z następujących okoliczności, określonych w art. 144 ust. 1 ustawy </w:t>
      </w:r>
      <w:proofErr w:type="spellStart"/>
      <w:r w:rsidRPr="0020334A">
        <w:rPr>
          <w:rFonts w:ascii="Cambria" w:hAnsi="Cambria"/>
          <w:sz w:val="22"/>
          <w:szCs w:val="22"/>
        </w:rPr>
        <w:t>Pzp</w:t>
      </w:r>
      <w:proofErr w:type="spellEnd"/>
      <w:r w:rsidRPr="0020334A">
        <w:rPr>
          <w:rFonts w:ascii="Cambria" w:hAnsi="Cambria"/>
          <w:sz w:val="22"/>
          <w:szCs w:val="22"/>
        </w:rPr>
        <w:t>:</w:t>
      </w:r>
    </w:p>
    <w:p w:rsidR="0008076A" w:rsidRPr="0020334A" w:rsidRDefault="0008076A" w:rsidP="0008076A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zmiany zostały przewidziane w ogłoszeniu o zamówieniu lub specyfikacji istotnych warunków zamówienia w postaci jednoznacznych postanowień umownych, które określają ich zakres, w szczególności możliwość zmiany wysokości wynagrodzenia Wykonawcy i charakter oraz warunki wprowadzenia zmian;</w:t>
      </w:r>
    </w:p>
    <w:p w:rsidR="0008076A" w:rsidRPr="0020334A" w:rsidRDefault="0008076A" w:rsidP="0008076A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zmiany dotyczą realizacji dodatkowych usług ubezpieczeniowych od dotychczasowego Wykonawcy, nieobjętych zamówieniem podstawowym, o ile stały się niezbędne i zostały spełnione następujące warunki:</w:t>
      </w:r>
    </w:p>
    <w:p w:rsidR="0008076A" w:rsidRPr="0020334A" w:rsidRDefault="0008076A" w:rsidP="0008076A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zmiana Wykonawcy nie może zostać dokonana z powodów ekonomicznych lub technicznych, w szczególności dotyczących zamienności lub interoperacyjności usług, zamówionych w ramach zamówienia podstawowego,</w:t>
      </w:r>
    </w:p>
    <w:p w:rsidR="0008076A" w:rsidRPr="0020334A" w:rsidRDefault="0008076A" w:rsidP="0008076A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zmiana Wykonawcy spowodowałaby istotną niedogodność lub znaczne zwiększenie kosztów dla Zamawiającego,</w:t>
      </w:r>
    </w:p>
    <w:p w:rsidR="0008076A" w:rsidRPr="0020334A" w:rsidRDefault="0008076A" w:rsidP="0008076A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wartość każdej kolejnej zmiany nie przekracza 50% wartości zamówienia określonej pierwotnie w umowie;</w:t>
      </w:r>
    </w:p>
    <w:p w:rsidR="0008076A" w:rsidRPr="0020334A" w:rsidRDefault="0008076A" w:rsidP="0008076A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zostały spełnione łącznie następujące warunki:</w:t>
      </w:r>
    </w:p>
    <w:p w:rsidR="0008076A" w:rsidRPr="0020334A" w:rsidRDefault="0008076A" w:rsidP="0008076A">
      <w:pPr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konieczność zmiany umowy spowodowana jest okolicznościami, których Zamawiający, działając z należytą starannością, nie mógł przewidzieć,</w:t>
      </w:r>
    </w:p>
    <w:p w:rsidR="0008076A" w:rsidRPr="0020334A" w:rsidRDefault="0008076A" w:rsidP="0008076A">
      <w:pPr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wartość zmiany nie przekracza 50% wartości zamówienia określonej pierwotnie w umowie;</w:t>
      </w:r>
    </w:p>
    <w:p w:rsidR="0008076A" w:rsidRPr="0020334A" w:rsidRDefault="0008076A" w:rsidP="0008076A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Wykonawcę, któremu Zamawiający udzielił zamówienia, ma zastąpić nowy Wykonawca:</w:t>
      </w:r>
    </w:p>
    <w:p w:rsidR="0008076A" w:rsidRPr="0020334A" w:rsidRDefault="0008076A" w:rsidP="0008076A">
      <w:pPr>
        <w:numPr>
          <w:ilvl w:val="1"/>
          <w:numId w:val="8"/>
        </w:numPr>
        <w:tabs>
          <w:tab w:val="left" w:pos="709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na podstawie postanowień umownych, o których mowa w pkt 2.1,</w:t>
      </w:r>
    </w:p>
    <w:p w:rsidR="0008076A" w:rsidRPr="0020334A" w:rsidRDefault="0008076A" w:rsidP="0008076A">
      <w:pPr>
        <w:numPr>
          <w:ilvl w:val="1"/>
          <w:numId w:val="8"/>
        </w:numPr>
        <w:tabs>
          <w:tab w:val="left" w:pos="709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:rsidR="0008076A" w:rsidRPr="0020334A" w:rsidRDefault="0008076A" w:rsidP="0008076A">
      <w:pPr>
        <w:numPr>
          <w:ilvl w:val="1"/>
          <w:numId w:val="8"/>
        </w:numPr>
        <w:tabs>
          <w:tab w:val="left" w:pos="709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 wyniku przejęcia przez Zamawiającego zobowiązań Wykonawcy względem jego podwykonawców;</w:t>
      </w:r>
    </w:p>
    <w:p w:rsidR="0008076A" w:rsidRPr="0020334A" w:rsidRDefault="0008076A" w:rsidP="0008076A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zmiany, niezależnie od ich wartości, nie są istotne w rozumieniu art. 144 ust. 1e ustawy </w:t>
      </w:r>
      <w:proofErr w:type="spellStart"/>
      <w:r w:rsidRPr="0020334A">
        <w:rPr>
          <w:rFonts w:ascii="Cambria" w:hAnsi="Cambria"/>
          <w:sz w:val="22"/>
          <w:szCs w:val="22"/>
        </w:rPr>
        <w:t>Pzp</w:t>
      </w:r>
      <w:proofErr w:type="spellEnd"/>
      <w:r w:rsidRPr="0020334A">
        <w:rPr>
          <w:rFonts w:ascii="Cambria" w:hAnsi="Cambria"/>
          <w:sz w:val="22"/>
          <w:szCs w:val="22"/>
        </w:rPr>
        <w:t>;</w:t>
      </w:r>
    </w:p>
    <w:p w:rsidR="0008076A" w:rsidRPr="0020334A" w:rsidRDefault="0008076A" w:rsidP="0008076A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łączna wartość zmian jest mniejsza niż kwoty określone w przepisach wydanych na podstawie art. 11 ust. 8 i jest mniejsza od 10% wartości zamówienia określonej pierwotnie w umowie.</w:t>
      </w:r>
    </w:p>
    <w:p w:rsidR="0008076A" w:rsidRPr="0020334A" w:rsidRDefault="0008076A" w:rsidP="0008076A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lastRenderedPageBreak/>
        <w:t>W przypadkach, o których mowa w pkt 2.1, 2.3 i 2.6, zmiany postanowień umownych nie mogą prowadzić do zmiany charakteru umowy</w:t>
      </w:r>
    </w:p>
    <w:p w:rsidR="0008076A" w:rsidRPr="0020334A" w:rsidRDefault="0008076A" w:rsidP="0008076A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Warunkiem dokonania zmian, o których mowa w pkt. 1.4 i 1.6 lit. a-b oraz 2, jest złożenie wniosku przez Zamawiającego (z zastrzeżeniem obligatoryjnych warunków ubezpieczenia i przyjętych fakultatywnych postanowień dodatkowych), a w przypadku pozostałych zmian złożenie uzasadnionego wniosku przez stronę inicjującą zmianę i jego akceptacja przez drugą stronę wraz ze sporządzeniem pisemnego aneksu do umowy (z zastrzeżeniem obligatoryjnych warunków ubezpieczenia i przyjętych fakultatywnych postanowień dodatkowych).</w:t>
      </w:r>
    </w:p>
    <w:p w:rsidR="0008076A" w:rsidRPr="0020334A" w:rsidRDefault="0008076A" w:rsidP="0008076A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Zmiana postanowień umowy może nastąpić w formie polisy lub innego dokumentu ubezpieczeniowego albo pisemnego aneksu pod rygorem nieważności.</w:t>
      </w:r>
    </w:p>
    <w:p w:rsidR="0008076A" w:rsidRDefault="0008076A" w:rsidP="0008076A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Zmiany umowy, o których mowa w pkt. 1.1 – 2.6, muszą być dokonywane z zachowaniem przepisu art. 140 ust. 3 ustawy Prawo zamówień publicznych, stanowiącego, że umowa podlega unieważnieniu w części wykraczającej poza określenie przedmiotu zamówienia zawarte w SIWZ, z uwzględnieniem art. 144 ustawy </w:t>
      </w:r>
      <w:proofErr w:type="spellStart"/>
      <w:r w:rsidRPr="0020334A">
        <w:rPr>
          <w:rFonts w:ascii="Cambria" w:hAnsi="Cambria"/>
          <w:sz w:val="22"/>
          <w:szCs w:val="22"/>
        </w:rPr>
        <w:t>Pzp</w:t>
      </w:r>
      <w:proofErr w:type="spellEnd"/>
      <w:r w:rsidRPr="0020334A">
        <w:rPr>
          <w:rFonts w:ascii="Cambria" w:hAnsi="Cambria"/>
          <w:sz w:val="22"/>
          <w:szCs w:val="22"/>
        </w:rPr>
        <w:t>.</w:t>
      </w:r>
    </w:p>
    <w:p w:rsidR="00CA524A" w:rsidRPr="0020334A" w:rsidRDefault="00CA524A" w:rsidP="00CA524A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:rsidR="0008076A" w:rsidRPr="0020334A" w:rsidRDefault="0008076A" w:rsidP="0008076A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Przedmiot i zakres zamówienia</w:t>
      </w:r>
    </w:p>
    <w:p w:rsidR="0008076A" w:rsidRPr="0020334A" w:rsidRDefault="0008076A" w:rsidP="0008076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§5</w:t>
      </w:r>
    </w:p>
    <w:p w:rsidR="0008076A" w:rsidRPr="0020334A" w:rsidRDefault="0008076A" w:rsidP="0008076A">
      <w:pPr>
        <w:numPr>
          <w:ilvl w:val="0"/>
          <w:numId w:val="9"/>
        </w:numPr>
        <w:tabs>
          <w:tab w:val="left" w:pos="709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Przedmiotem zamówienia jest ubezpieczenie następstw nieszczęśliwych wypadków członków Ochotniczych Straży Pożarnych </w:t>
      </w:r>
      <w:r>
        <w:rPr>
          <w:rFonts w:ascii="Cambria" w:hAnsi="Cambria"/>
          <w:sz w:val="22"/>
          <w:szCs w:val="22"/>
        </w:rPr>
        <w:t>Miasta i Gminy Kańczuga</w:t>
      </w:r>
      <w:r w:rsidRPr="0020334A">
        <w:rPr>
          <w:rFonts w:ascii="Cambria" w:hAnsi="Cambria"/>
          <w:sz w:val="22"/>
          <w:szCs w:val="22"/>
        </w:rPr>
        <w:t>. Zakres zamówienia obejmuje:</w:t>
      </w:r>
    </w:p>
    <w:p w:rsidR="0008076A" w:rsidRPr="0020334A" w:rsidRDefault="0008076A" w:rsidP="0008076A">
      <w:pPr>
        <w:numPr>
          <w:ilvl w:val="0"/>
          <w:numId w:val="10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ubezpieczenie następstw nieszczęśliwych wypadków członków OSP</w:t>
      </w:r>
    </w:p>
    <w:p w:rsidR="0008076A" w:rsidRPr="0020334A" w:rsidRDefault="0008076A" w:rsidP="0008076A">
      <w:pPr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Postępowanie w sprawie zamówienia publicznego prowadzone było przy udziale brokera ubezpieczeniowego, Inter-Broker spółki z o.o. z siedzibą w Toruniu przy ul. Żeglarskiej 31, który jako pośrednik ubezpieczeniowy działa w imieniu i na rzecz Zamawiającego i wszystkich podmiotów objętych zamówieniem. </w:t>
      </w:r>
    </w:p>
    <w:p w:rsidR="0008076A" w:rsidRPr="0020334A" w:rsidRDefault="0008076A" w:rsidP="0008076A">
      <w:pPr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Broker ubezpieczeniowy będzie nadzorował realizację niniejszej umowy, a także będzie pośredniczył przy zawieraniu poszczególnych umów ubezpieczenia.</w:t>
      </w:r>
    </w:p>
    <w:p w:rsidR="0008076A" w:rsidRDefault="0008076A" w:rsidP="0008076A">
      <w:pPr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Wykonawca zapłaci brokerowi ubezpieczeniowemu – Inter-Broker sp. z o.o. kurtaż w wysokości zwyczajowo stosowanej - z zachowaniem zasad wskazanych w specyfikacji istotnych warunków zamówienia, przez cały okres obowiązywania niniejszej umowy o wykonanie zamówienia i poszczególnych, wynikających z niej umów ubezpieczenia.</w:t>
      </w:r>
    </w:p>
    <w:p w:rsidR="00CA524A" w:rsidRPr="0020334A" w:rsidRDefault="00CA524A" w:rsidP="00CA524A">
      <w:pPr>
        <w:widowControl w:val="0"/>
        <w:tabs>
          <w:tab w:val="left" w:pos="709"/>
        </w:tabs>
        <w:contextualSpacing/>
        <w:jc w:val="both"/>
        <w:rPr>
          <w:rFonts w:ascii="Cambria" w:hAnsi="Cambria"/>
          <w:sz w:val="22"/>
          <w:szCs w:val="22"/>
        </w:rPr>
      </w:pPr>
    </w:p>
    <w:p w:rsidR="0008076A" w:rsidRPr="0020334A" w:rsidRDefault="0008076A" w:rsidP="0008076A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Warunki wykonania zamówienia</w:t>
      </w:r>
    </w:p>
    <w:p w:rsidR="0008076A" w:rsidRPr="0020334A" w:rsidRDefault="0008076A" w:rsidP="0008076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§6</w:t>
      </w:r>
    </w:p>
    <w:p w:rsidR="0008076A" w:rsidRDefault="0008076A" w:rsidP="0008076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Warunki wykonania zamówienia określa oferta złożona przez Wykonawcę oraz Specyfikacja Istotnych Warunków Zamówienia.</w:t>
      </w:r>
    </w:p>
    <w:p w:rsidR="00CA524A" w:rsidRPr="0020334A" w:rsidRDefault="00CA524A" w:rsidP="0008076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08076A" w:rsidRPr="0020334A" w:rsidRDefault="0008076A" w:rsidP="0008076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§7</w:t>
      </w:r>
    </w:p>
    <w:p w:rsidR="0008076A" w:rsidRPr="0020334A" w:rsidRDefault="0008076A" w:rsidP="0008076A">
      <w:pPr>
        <w:tabs>
          <w:tab w:val="left" w:pos="360"/>
        </w:tabs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Wykonawca:</w:t>
      </w:r>
    </w:p>
    <w:p w:rsidR="0008076A" w:rsidRPr="0020334A" w:rsidRDefault="0008076A" w:rsidP="0008076A">
      <w:pPr>
        <w:numPr>
          <w:ilvl w:val="0"/>
          <w:numId w:val="12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zobowiązuje się do objęcia ochroną ubezpieczeniową mienia we wszystkich lokalizacjach oraz prowadzoną działalność przez jednostki organizacyjne,</w:t>
      </w:r>
    </w:p>
    <w:p w:rsidR="0008076A" w:rsidRPr="0020334A" w:rsidRDefault="0008076A" w:rsidP="0008076A">
      <w:pPr>
        <w:numPr>
          <w:ilvl w:val="0"/>
          <w:numId w:val="12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przyjmuje warunki obligatoryjne dla poszczególnych rodzajów ubezpieczeń wymienione w załącznikach do SIWZ,</w:t>
      </w:r>
    </w:p>
    <w:p w:rsidR="0008076A" w:rsidRPr="0020334A" w:rsidRDefault="0008076A" w:rsidP="0008076A">
      <w:pPr>
        <w:numPr>
          <w:ilvl w:val="0"/>
          <w:numId w:val="12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gwarantuje niezmienność Ogólnych Warunków Ubezpieczenia i – jeżeli mają także zastosowanie – szczególnych warunków, na podstawie których udzielana będzie ochrona ubezpieczeniowa, przez cały okres wykonywania zamówienia; wyjątek od tej zasady dopuszczalny będzie w przypadku zmian kodeksu cywilnego, w zakresie, w jakim zmiany te dotyczyć będą postanowień umów ubezpieczenia wskazanych w SIWZ.</w:t>
      </w:r>
    </w:p>
    <w:p w:rsidR="0008076A" w:rsidRPr="0020334A" w:rsidRDefault="0008076A" w:rsidP="0008076A">
      <w:pPr>
        <w:numPr>
          <w:ilvl w:val="0"/>
          <w:numId w:val="12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gwarantuje niezmienność stawek taryfowych rocznych za ubezpieczenie następstw nieszczęśliwych wypadków, wynikających ze złożonej oferty, przez cały okres wykonania zamówienia i we wszystkich rodzajach ubezpieczeń, </w:t>
      </w:r>
    </w:p>
    <w:p w:rsidR="0008076A" w:rsidRPr="0020334A" w:rsidRDefault="0008076A" w:rsidP="0008076A">
      <w:pPr>
        <w:numPr>
          <w:ilvl w:val="0"/>
          <w:numId w:val="12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lastRenderedPageBreak/>
        <w:t>akceptuje proporcjonalną zmianę ceny ochrony ubezpieczeniowej w stosunku do ceny oferowanej w ubezpieczeniu w czasie związku ze zmianą ilości członków OSP w wariancie imiennym lub liczby drużyn w wariancie bezimiennym</w:t>
      </w:r>
    </w:p>
    <w:p w:rsidR="0008076A" w:rsidRPr="0020334A" w:rsidRDefault="0008076A" w:rsidP="0008076A">
      <w:pPr>
        <w:numPr>
          <w:ilvl w:val="0"/>
          <w:numId w:val="12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akceptuje wystawianie polis w ubezpieczeniach dobrowolnych na okres krótszy niż 1 rok, z naliczaniem składki co do dnia za faktyczny okres ochrony, wg stawek rocznych zgodnych ze złożoną ofertą, bez stosowania składki minimalnej z polisy, </w:t>
      </w:r>
    </w:p>
    <w:p w:rsidR="0008076A" w:rsidRDefault="0008076A" w:rsidP="0008076A">
      <w:pPr>
        <w:numPr>
          <w:ilvl w:val="0"/>
          <w:numId w:val="12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CA524A">
        <w:rPr>
          <w:rFonts w:ascii="Cambria" w:hAnsi="Cambria"/>
          <w:sz w:val="22"/>
          <w:szCs w:val="22"/>
        </w:rPr>
        <w:t>zobowiązuje się do pisemnego informowania brokera ubezpieczeniowego o każdej decyzji odszkodowawczej.</w:t>
      </w:r>
    </w:p>
    <w:p w:rsidR="00CA524A" w:rsidRPr="00CA524A" w:rsidRDefault="00CA524A" w:rsidP="00CA524A">
      <w:pPr>
        <w:tabs>
          <w:tab w:val="left" w:pos="426"/>
        </w:tabs>
        <w:autoSpaceDE w:val="0"/>
        <w:autoSpaceDN/>
        <w:jc w:val="both"/>
        <w:rPr>
          <w:rFonts w:ascii="Cambria" w:hAnsi="Cambria"/>
          <w:sz w:val="22"/>
          <w:szCs w:val="22"/>
        </w:rPr>
      </w:pPr>
    </w:p>
    <w:p w:rsidR="0008076A" w:rsidRPr="0020334A" w:rsidRDefault="0008076A" w:rsidP="0008076A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Termin wykonania zamówienia</w:t>
      </w:r>
    </w:p>
    <w:p w:rsidR="0008076A" w:rsidRPr="0020334A" w:rsidRDefault="0008076A" w:rsidP="0008076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§8</w:t>
      </w:r>
    </w:p>
    <w:p w:rsidR="0008076A" w:rsidRPr="0020334A" w:rsidRDefault="0008076A" w:rsidP="0008076A">
      <w:pPr>
        <w:numPr>
          <w:ilvl w:val="0"/>
          <w:numId w:val="13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Termin wykonania zamówienia: </w:t>
      </w:r>
      <w:r>
        <w:rPr>
          <w:rFonts w:ascii="Cambria" w:hAnsi="Cambria"/>
          <w:b/>
          <w:sz w:val="22"/>
          <w:szCs w:val="22"/>
        </w:rPr>
        <w:t>24 miesiące od 01.01.2021 r.</w:t>
      </w:r>
    </w:p>
    <w:p w:rsidR="0008076A" w:rsidRDefault="0008076A" w:rsidP="0008076A">
      <w:pPr>
        <w:numPr>
          <w:ilvl w:val="0"/>
          <w:numId w:val="13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Polisy ubezpieczeniowe będą wystawiane w terminie wykonania zamówienia na okres roczny, z wyjątkiem ubezpieczeń aktualnych, zawartych wcześniej, w odniesieniu do których dokumenty ubezpieczeniowe będą wystawiane na okres od następnego dnia po wygaśnięciu tych umów do końca pierwszego rocznego okresu wykonania zamówienia.</w:t>
      </w:r>
    </w:p>
    <w:p w:rsidR="00CA524A" w:rsidRPr="0020334A" w:rsidRDefault="00CA524A" w:rsidP="00CA524A">
      <w:pPr>
        <w:tabs>
          <w:tab w:val="left" w:pos="426"/>
        </w:tabs>
        <w:autoSpaceDE w:val="0"/>
        <w:autoSpaceDN/>
        <w:jc w:val="both"/>
        <w:rPr>
          <w:rFonts w:ascii="Cambria" w:hAnsi="Cambria"/>
          <w:sz w:val="22"/>
          <w:szCs w:val="22"/>
        </w:rPr>
      </w:pPr>
    </w:p>
    <w:p w:rsidR="0008076A" w:rsidRPr="0020334A" w:rsidRDefault="0008076A" w:rsidP="0008076A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Forma wykonania zamówienia</w:t>
      </w:r>
    </w:p>
    <w:p w:rsidR="0008076A" w:rsidRPr="0020334A" w:rsidRDefault="0008076A" w:rsidP="0008076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§9</w:t>
      </w:r>
    </w:p>
    <w:p w:rsidR="0008076A" w:rsidRPr="0020334A" w:rsidRDefault="0008076A" w:rsidP="0008076A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Polisy ubezpieczeniowe będą wystawiane na Zamawiającego, który tym samym będzie ubezpieczającym i płatnikiem składki.</w:t>
      </w:r>
    </w:p>
    <w:p w:rsidR="0008076A" w:rsidRPr="0020334A" w:rsidRDefault="0008076A" w:rsidP="0008076A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Po podpisaniu umowy w sprawie zamówienia publicznego wykonawca jest zobowiązany do wystawienia polis ubezpieczeniowych w przeciągu 10 dni od otrzymania od brokera ubezpieczeniowego wniosków. W razie niemożliwości wystawienia polis przed dniem </w:t>
      </w:r>
      <w:r>
        <w:rPr>
          <w:rFonts w:ascii="Cambria" w:hAnsi="Cambria"/>
          <w:sz w:val="22"/>
          <w:szCs w:val="22"/>
        </w:rPr>
        <w:t>01.01</w:t>
      </w:r>
      <w:r w:rsidRPr="0020334A">
        <w:rPr>
          <w:rFonts w:ascii="Cambria" w:hAnsi="Cambria"/>
          <w:sz w:val="22"/>
          <w:szCs w:val="22"/>
        </w:rPr>
        <w:t>.20</w:t>
      </w:r>
      <w:r>
        <w:rPr>
          <w:rFonts w:ascii="Cambria" w:hAnsi="Cambria"/>
          <w:sz w:val="22"/>
          <w:szCs w:val="22"/>
        </w:rPr>
        <w:t>21</w:t>
      </w:r>
      <w:r w:rsidRPr="0020334A">
        <w:rPr>
          <w:rFonts w:ascii="Cambria" w:hAnsi="Cambria"/>
          <w:sz w:val="22"/>
          <w:szCs w:val="22"/>
        </w:rPr>
        <w:t xml:space="preserve"> r. Wykonawca jest zobowiązany do wystawienia do dnia </w:t>
      </w:r>
      <w:r>
        <w:rPr>
          <w:rFonts w:ascii="Cambria" w:hAnsi="Cambria"/>
          <w:sz w:val="22"/>
          <w:szCs w:val="22"/>
        </w:rPr>
        <w:t>31.12</w:t>
      </w:r>
      <w:r w:rsidRPr="0020334A">
        <w:rPr>
          <w:rFonts w:ascii="Cambria" w:hAnsi="Cambria"/>
          <w:sz w:val="22"/>
          <w:szCs w:val="22"/>
        </w:rPr>
        <w:t>.20</w:t>
      </w:r>
      <w:r>
        <w:rPr>
          <w:rFonts w:ascii="Cambria" w:hAnsi="Cambria"/>
          <w:sz w:val="22"/>
          <w:szCs w:val="22"/>
        </w:rPr>
        <w:t>20</w:t>
      </w:r>
      <w:r w:rsidRPr="0020334A">
        <w:rPr>
          <w:rFonts w:ascii="Cambria" w:hAnsi="Cambria"/>
          <w:sz w:val="22"/>
          <w:szCs w:val="22"/>
        </w:rPr>
        <w:t xml:space="preserve"> r. noty pokrycia ubezpieczeniowego, gwarantującej bezwarunkowo i nieodwołalnie wykonanie zamówienia w zakresie i na warunkach zgodnych ze złożoną ofertą od dnia </w:t>
      </w:r>
      <w:r>
        <w:rPr>
          <w:rFonts w:ascii="Cambria" w:hAnsi="Cambria"/>
          <w:sz w:val="22"/>
          <w:szCs w:val="22"/>
        </w:rPr>
        <w:t>01.01</w:t>
      </w:r>
      <w:r w:rsidRPr="0020334A">
        <w:rPr>
          <w:rFonts w:ascii="Cambria" w:hAnsi="Cambria"/>
          <w:sz w:val="22"/>
          <w:szCs w:val="22"/>
        </w:rPr>
        <w:t>.20</w:t>
      </w:r>
      <w:r>
        <w:rPr>
          <w:rFonts w:ascii="Cambria" w:hAnsi="Cambria"/>
          <w:sz w:val="22"/>
          <w:szCs w:val="22"/>
        </w:rPr>
        <w:t>21</w:t>
      </w:r>
      <w:r w:rsidRPr="0020334A">
        <w:rPr>
          <w:rFonts w:ascii="Cambria" w:hAnsi="Cambria"/>
          <w:sz w:val="22"/>
          <w:szCs w:val="22"/>
        </w:rPr>
        <w:t xml:space="preserve"> r. Nota pokrycia ubezpieczeniowego będzie obowiązywała do czasu wystawienia polis lub innych dokumentów ubezpieczeniowych. </w:t>
      </w:r>
    </w:p>
    <w:p w:rsidR="0008076A" w:rsidRDefault="0008076A" w:rsidP="0008076A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Wnioski o wystawienie dokumentów ubezpieczeniowych potwierdzających zawarcie poszczególnych umów ubezpieczenia, określające m.in. niezbędny okres ubezpieczenia, każdorazowo składał będzie broker ubezpieczeniowy działający w imieniu i na rzecz zamawiającego i każdej jednostki organizacyjnej – Inter-Broker Sp. z o.o. w Toruniu. </w:t>
      </w:r>
    </w:p>
    <w:p w:rsidR="00CA524A" w:rsidRPr="005A765C" w:rsidRDefault="00CA524A" w:rsidP="00CA524A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:rsidR="0008076A" w:rsidRPr="0020334A" w:rsidRDefault="0008076A" w:rsidP="0008076A">
      <w:pPr>
        <w:tabs>
          <w:tab w:val="left" w:pos="426"/>
        </w:tabs>
        <w:autoSpaceDE w:val="0"/>
        <w:autoSpaceDN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Składka i stawki ubezpieczeniowe</w:t>
      </w:r>
    </w:p>
    <w:p w:rsidR="0008076A" w:rsidRPr="0020334A" w:rsidRDefault="0008076A" w:rsidP="0008076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§10</w:t>
      </w:r>
    </w:p>
    <w:p w:rsidR="0008076A" w:rsidRPr="0020334A" w:rsidRDefault="0008076A" w:rsidP="0008076A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Łączna cena (składka) za okres ubezpieczenia stanowi sumę składek za rodzaj i wartość przedmiotu ubezpieczenia, zaoferowanych przez Wykonawcę w formularzu cenowym zawartym w formularzu ofertowym.</w:t>
      </w:r>
    </w:p>
    <w:p w:rsidR="0008076A" w:rsidRPr="0020334A" w:rsidRDefault="0008076A" w:rsidP="0008076A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Łączna składka za wszystkie przedmioty ubezpieczenia za </w:t>
      </w:r>
      <w:r>
        <w:rPr>
          <w:rFonts w:ascii="Cambria" w:hAnsi="Cambria"/>
          <w:sz w:val="22"/>
          <w:szCs w:val="22"/>
        </w:rPr>
        <w:t xml:space="preserve">24-miesięczny </w:t>
      </w:r>
      <w:r w:rsidRPr="0020334A">
        <w:rPr>
          <w:rFonts w:ascii="Cambria" w:hAnsi="Cambria"/>
          <w:sz w:val="22"/>
          <w:szCs w:val="22"/>
        </w:rPr>
        <w:t>okres wykonywania zamówienia wynosi: …………. (słownie złotych: …………………………), z zastrzeżeniem możliwych zmian, określonych w SIWZ i w niniejszej umowie.</w:t>
      </w:r>
    </w:p>
    <w:p w:rsidR="0008076A" w:rsidRPr="0020334A" w:rsidRDefault="0008076A" w:rsidP="0008076A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Składki stanowią podstawę obliczania rocznych stawek taryfowych, których niezmienność gwarantuje Wykonawca przez cały okres ubezpieczenia.</w:t>
      </w:r>
    </w:p>
    <w:p w:rsidR="0008076A" w:rsidRPr="00402E1D" w:rsidRDefault="0008076A" w:rsidP="0008076A">
      <w:pPr>
        <w:numPr>
          <w:ilvl w:val="0"/>
          <w:numId w:val="15"/>
        </w:numPr>
        <w:tabs>
          <w:tab w:val="left" w:pos="0"/>
        </w:tabs>
        <w:suppressAutoHyphens w:val="0"/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Roczne składki jednostkowe w ubezpieczeniu NNW członków OSP wyliczane będą wg wzoru:</w:t>
      </w:r>
    </w:p>
    <w:p w:rsidR="0008076A" w:rsidRPr="0020334A" w:rsidRDefault="0008076A" w:rsidP="0008076A">
      <w:pPr>
        <w:tabs>
          <w:tab w:val="left" w:pos="786"/>
        </w:tabs>
        <w:jc w:val="center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Składka ofertowa roczna za ubezpieczenie NNW członków OSP</w:t>
      </w:r>
    </w:p>
    <w:p w:rsidR="0008076A" w:rsidRPr="0020334A" w:rsidRDefault="0008076A" w:rsidP="0008076A">
      <w:pPr>
        <w:tabs>
          <w:tab w:val="left" w:pos="786"/>
        </w:tabs>
        <w:jc w:val="center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----------------------------------------------------------------------------------</w:t>
      </w:r>
    </w:p>
    <w:p w:rsidR="0008076A" w:rsidRPr="00D76498" w:rsidRDefault="0008076A" w:rsidP="0008076A">
      <w:pPr>
        <w:tabs>
          <w:tab w:val="left" w:pos="786"/>
        </w:tabs>
        <w:jc w:val="center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Ilość ubezpieczonych jednostek OSP</w:t>
      </w:r>
    </w:p>
    <w:p w:rsidR="0008076A" w:rsidRPr="0020334A" w:rsidRDefault="0008076A" w:rsidP="0008076A">
      <w:pPr>
        <w:tabs>
          <w:tab w:val="left" w:pos="786"/>
        </w:tabs>
        <w:jc w:val="both"/>
        <w:rPr>
          <w:rFonts w:ascii="Cambria" w:hAnsi="Cambria"/>
          <w:color w:val="FF0000"/>
          <w:sz w:val="22"/>
          <w:szCs w:val="22"/>
        </w:rPr>
      </w:pPr>
    </w:p>
    <w:p w:rsidR="0008076A" w:rsidRPr="0020334A" w:rsidRDefault="0008076A" w:rsidP="0008076A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Obliczone w sposób określony w pkt 4 obowiązujące stawki taryfowe ubezpieczenia mienia stanowią podstawę naliczania składek „co do dnia” za faktyczny okres ubezpieczenia </w:t>
      </w:r>
      <w:r w:rsidRPr="0020334A">
        <w:rPr>
          <w:rFonts w:ascii="Cambria" w:hAnsi="Cambria"/>
          <w:sz w:val="22"/>
          <w:szCs w:val="22"/>
        </w:rPr>
        <w:br/>
      </w:r>
      <w:r w:rsidRPr="0020334A">
        <w:rPr>
          <w:rFonts w:ascii="Cambria" w:hAnsi="Cambria"/>
          <w:sz w:val="22"/>
          <w:szCs w:val="22"/>
        </w:rPr>
        <w:lastRenderedPageBreak/>
        <w:t>w przypadku ubezpieczeń na okres krótszy od 1 roku, w przypadku do ubezpieczenia oraz rozliczeń zwrotu składki za niewykorzystany okres ubezpieczenia, wg wzoru:</w:t>
      </w:r>
    </w:p>
    <w:p w:rsidR="0008076A" w:rsidRPr="0020334A" w:rsidRDefault="0008076A" w:rsidP="0008076A">
      <w:pPr>
        <w:tabs>
          <w:tab w:val="left" w:pos="360"/>
        </w:tabs>
        <w:suppressAutoHyphens w:val="0"/>
        <w:jc w:val="center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 xml:space="preserve">           </w:t>
      </w:r>
      <w:r w:rsidRPr="0020334A">
        <w:rPr>
          <w:rFonts w:ascii="Cambria" w:hAnsi="Cambria"/>
          <w:sz w:val="22"/>
          <w:szCs w:val="22"/>
        </w:rPr>
        <w:t xml:space="preserve">   ilość miesięcy </w:t>
      </w:r>
    </w:p>
    <w:p w:rsidR="0008076A" w:rsidRPr="0020334A" w:rsidRDefault="0008076A" w:rsidP="0008076A">
      <w:pPr>
        <w:tabs>
          <w:tab w:val="left" w:pos="360"/>
        </w:tabs>
        <w:suppressAutoHyphens w:val="0"/>
        <w:jc w:val="center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                składka jednostkowa roczna × ilość jednostek × --------------------</w:t>
      </w:r>
    </w:p>
    <w:p w:rsidR="0008076A" w:rsidRPr="0020334A" w:rsidRDefault="0008076A" w:rsidP="0008076A">
      <w:pPr>
        <w:tabs>
          <w:tab w:val="left" w:pos="360"/>
        </w:tabs>
        <w:suppressAutoHyphens w:val="0"/>
        <w:jc w:val="center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 xml:space="preserve">             </w:t>
      </w:r>
      <w:r w:rsidRPr="0020334A">
        <w:rPr>
          <w:rFonts w:ascii="Cambria" w:hAnsi="Cambria"/>
          <w:sz w:val="22"/>
          <w:szCs w:val="22"/>
        </w:rPr>
        <w:t xml:space="preserve">    12</w:t>
      </w:r>
    </w:p>
    <w:p w:rsidR="0008076A" w:rsidRDefault="0008076A" w:rsidP="0008076A">
      <w:pPr>
        <w:tabs>
          <w:tab w:val="left" w:pos="360"/>
        </w:tabs>
        <w:suppressAutoHyphens w:val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przy czym miesiąc rozpoczęty uważa się za pełny.</w:t>
      </w:r>
    </w:p>
    <w:p w:rsidR="00CA524A" w:rsidRDefault="00CA524A" w:rsidP="0008076A">
      <w:pPr>
        <w:tabs>
          <w:tab w:val="left" w:pos="360"/>
        </w:tabs>
        <w:suppressAutoHyphens w:val="0"/>
        <w:jc w:val="both"/>
        <w:rPr>
          <w:rFonts w:ascii="Cambria" w:hAnsi="Cambria"/>
          <w:sz w:val="22"/>
          <w:szCs w:val="22"/>
        </w:rPr>
      </w:pPr>
    </w:p>
    <w:p w:rsidR="00CA524A" w:rsidRPr="00FE24AD" w:rsidRDefault="00CA524A" w:rsidP="00CA524A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FE24AD">
        <w:rPr>
          <w:rFonts w:ascii="Cambria" w:hAnsi="Cambria"/>
          <w:sz w:val="22"/>
          <w:szCs w:val="22"/>
        </w:rPr>
        <w:t xml:space="preserve">Zgodnie z art. 4 ustawy z dnia 9 listopada 2018 roku o elektronicznym fakturowaniu w zamówieniach publicznych, koncesjach na roboty budowlane lub usługi oraz partnerstwie </w:t>
      </w:r>
      <w:proofErr w:type="spellStart"/>
      <w:r w:rsidRPr="00FE24AD">
        <w:rPr>
          <w:rFonts w:ascii="Cambria" w:hAnsi="Cambria"/>
          <w:sz w:val="22"/>
          <w:szCs w:val="22"/>
        </w:rPr>
        <w:t>publiczno</w:t>
      </w:r>
      <w:proofErr w:type="spellEnd"/>
      <w:r w:rsidRPr="00FE24AD">
        <w:rPr>
          <w:rFonts w:ascii="Cambria" w:hAnsi="Cambria"/>
          <w:sz w:val="22"/>
          <w:szCs w:val="22"/>
        </w:rPr>
        <w:t xml:space="preserve"> – prywatnym zamawiający informuję, że jest obowiązany do odbierania od wykonawców ustrukturyzowanych faktur elektronicznych przesłanych za pośrednictwem platformy PEF. </w:t>
      </w:r>
    </w:p>
    <w:p w:rsidR="00CA524A" w:rsidRPr="00FE24AD" w:rsidRDefault="00CA524A" w:rsidP="00CA524A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FE24AD">
        <w:rPr>
          <w:rFonts w:ascii="Cambria" w:hAnsi="Cambria"/>
          <w:sz w:val="22"/>
          <w:szCs w:val="22"/>
        </w:rPr>
        <w:t>W przypadku zamiaru złożenia ustrukturyzowanej faktury wykonawca proszony jest o poinformowanie zamawiającego o swoim zamiarze w terminie 7 dni przed terminem jej złożenia. Zamawiający niezwłocznie przekaże wykonawcy informacje o numerze konta na platformie PEF</w:t>
      </w:r>
    </w:p>
    <w:p w:rsidR="0008076A" w:rsidRPr="0020334A" w:rsidRDefault="0008076A" w:rsidP="0008076A">
      <w:pPr>
        <w:tabs>
          <w:tab w:val="left" w:pos="360"/>
        </w:tabs>
        <w:suppressAutoHyphens w:val="0"/>
        <w:jc w:val="both"/>
        <w:rPr>
          <w:rFonts w:ascii="Cambria" w:hAnsi="Cambria"/>
          <w:sz w:val="22"/>
          <w:szCs w:val="22"/>
        </w:rPr>
      </w:pPr>
    </w:p>
    <w:p w:rsidR="0008076A" w:rsidRDefault="0008076A" w:rsidP="0008076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§11</w:t>
      </w:r>
    </w:p>
    <w:p w:rsidR="0008076A" w:rsidRPr="0020334A" w:rsidRDefault="0008076A" w:rsidP="0008076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Podwykonawcy</w:t>
      </w:r>
    </w:p>
    <w:p w:rsidR="0008076A" w:rsidRPr="0020334A" w:rsidRDefault="0008076A" w:rsidP="0008076A">
      <w:pPr>
        <w:keepNext/>
        <w:jc w:val="center"/>
        <w:rPr>
          <w:rFonts w:ascii="Cambria" w:hAnsi="Cambria"/>
          <w:b/>
          <w:sz w:val="22"/>
          <w:szCs w:val="22"/>
        </w:rPr>
      </w:pPr>
    </w:p>
    <w:p w:rsidR="0008076A" w:rsidRPr="00402E1D" w:rsidRDefault="0008076A" w:rsidP="0008076A">
      <w:pPr>
        <w:pStyle w:val="Akapitzlist"/>
        <w:keepNext/>
        <w:numPr>
          <w:ilvl w:val="3"/>
          <w:numId w:val="10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402E1D">
        <w:rPr>
          <w:rFonts w:ascii="Cambria" w:hAnsi="Cambria"/>
          <w:sz w:val="22"/>
          <w:szCs w:val="22"/>
        </w:rPr>
        <w:t>Wykonawca oświadcza, że całość usługi ubezpieczeniowej objętej zamówieniem w niniejszej części III zamówienia wykona siłami własnymi.</w:t>
      </w:r>
    </w:p>
    <w:p w:rsidR="0008076A" w:rsidRPr="0020334A" w:rsidRDefault="0008076A" w:rsidP="0008076A">
      <w:pPr>
        <w:keepNext/>
        <w:tabs>
          <w:tab w:val="left" w:pos="426"/>
        </w:tabs>
        <w:jc w:val="both"/>
        <w:rPr>
          <w:rFonts w:ascii="Cambria" w:hAnsi="Cambria"/>
          <w:i/>
          <w:sz w:val="22"/>
          <w:szCs w:val="22"/>
        </w:rPr>
      </w:pPr>
      <w:r w:rsidRPr="0020334A">
        <w:rPr>
          <w:rFonts w:ascii="Cambria" w:hAnsi="Cambria"/>
          <w:i/>
          <w:sz w:val="22"/>
          <w:szCs w:val="22"/>
        </w:rPr>
        <w:t>albo</w:t>
      </w:r>
    </w:p>
    <w:p w:rsidR="0008076A" w:rsidRPr="00402E1D" w:rsidRDefault="0008076A" w:rsidP="0008076A">
      <w:pPr>
        <w:pStyle w:val="Akapitzlist"/>
        <w:numPr>
          <w:ilvl w:val="6"/>
          <w:numId w:val="10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402E1D">
        <w:rPr>
          <w:rFonts w:ascii="Cambria" w:hAnsi="Cambria"/>
          <w:sz w:val="22"/>
          <w:szCs w:val="22"/>
        </w:rPr>
        <w:t>Wykonawca oświadcza, że zamierza powierzyć wymienionym poniżej podwykonawcom następujący zakres usług, objętych przedmiotem zamówienia w części I</w:t>
      </w:r>
      <w:r>
        <w:rPr>
          <w:rFonts w:ascii="Cambria" w:hAnsi="Cambria"/>
          <w:sz w:val="22"/>
          <w:szCs w:val="22"/>
        </w:rPr>
        <w:t>II</w:t>
      </w:r>
      <w:r w:rsidRPr="00402E1D">
        <w:rPr>
          <w:rFonts w:ascii="Cambria" w:hAnsi="Cambria"/>
          <w:sz w:val="22"/>
          <w:szCs w:val="22"/>
        </w:rPr>
        <w:t>:</w:t>
      </w:r>
    </w:p>
    <w:p w:rsidR="0008076A" w:rsidRPr="0020334A" w:rsidRDefault="0008076A" w:rsidP="0008076A">
      <w:pPr>
        <w:tabs>
          <w:tab w:val="left" w:pos="360"/>
        </w:tabs>
        <w:overflowPunct w:val="0"/>
        <w:autoSpaceDE w:val="0"/>
        <w:autoSpaceDN/>
        <w:jc w:val="both"/>
        <w:textAlignment w:val="baseline"/>
        <w:rPr>
          <w:rFonts w:ascii="Cambria" w:hAnsi="Cambria"/>
          <w:sz w:val="22"/>
          <w:szCs w:val="22"/>
        </w:rPr>
      </w:pPr>
    </w:p>
    <w:tbl>
      <w:tblPr>
        <w:tblW w:w="0" w:type="auto"/>
        <w:tblInd w:w="524" w:type="dxa"/>
        <w:tblLayout w:type="fixed"/>
        <w:tblLook w:val="04A0" w:firstRow="1" w:lastRow="0" w:firstColumn="1" w:lastColumn="0" w:noHBand="0" w:noVBand="1"/>
      </w:tblPr>
      <w:tblGrid>
        <w:gridCol w:w="709"/>
        <w:gridCol w:w="4175"/>
        <w:gridCol w:w="3782"/>
      </w:tblGrid>
      <w:tr w:rsidR="0008076A" w:rsidRPr="0020334A" w:rsidTr="000835D1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76A" w:rsidRPr="0020334A" w:rsidRDefault="0008076A" w:rsidP="000835D1">
            <w:pPr>
              <w:tabs>
                <w:tab w:val="left" w:pos="360"/>
              </w:tabs>
              <w:overflowPunct w:val="0"/>
              <w:autoSpaceDE w:val="0"/>
              <w:autoSpaceDN/>
              <w:snapToGrid w:val="0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 w:rsidRPr="0020334A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76A" w:rsidRPr="0020334A" w:rsidRDefault="0008076A" w:rsidP="000835D1">
            <w:pPr>
              <w:tabs>
                <w:tab w:val="left" w:pos="360"/>
              </w:tabs>
              <w:overflowPunct w:val="0"/>
              <w:autoSpaceDE w:val="0"/>
              <w:autoSpaceDN/>
              <w:snapToGrid w:val="0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 w:rsidRPr="0020334A">
              <w:rPr>
                <w:rFonts w:ascii="Cambria" w:hAnsi="Cambria"/>
                <w:b/>
                <w:sz w:val="22"/>
                <w:szCs w:val="22"/>
              </w:rPr>
              <w:t>Powierzany podwykonawcom zakres usług ubezpieczeniowych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76A" w:rsidRPr="0020334A" w:rsidRDefault="0008076A" w:rsidP="000835D1">
            <w:pPr>
              <w:tabs>
                <w:tab w:val="left" w:pos="360"/>
              </w:tabs>
              <w:overflowPunct w:val="0"/>
              <w:autoSpaceDE w:val="0"/>
              <w:autoSpaceDN/>
              <w:snapToGrid w:val="0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 w:rsidRPr="0020334A">
              <w:rPr>
                <w:rFonts w:ascii="Cambria" w:hAnsi="Cambria"/>
                <w:b/>
                <w:sz w:val="22"/>
                <w:szCs w:val="22"/>
              </w:rPr>
              <w:t>Podwykonawca (firma)</w:t>
            </w:r>
          </w:p>
        </w:tc>
      </w:tr>
      <w:tr w:rsidR="0008076A" w:rsidRPr="0020334A" w:rsidTr="000835D1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76A" w:rsidRPr="0020334A" w:rsidRDefault="0008076A" w:rsidP="000835D1">
            <w:pPr>
              <w:tabs>
                <w:tab w:val="left" w:pos="360"/>
              </w:tabs>
              <w:overflowPunct w:val="0"/>
              <w:autoSpaceDE w:val="0"/>
              <w:autoSpaceDN/>
              <w:snapToGrid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76A" w:rsidRPr="0020334A" w:rsidRDefault="0008076A" w:rsidP="000835D1">
            <w:pPr>
              <w:tabs>
                <w:tab w:val="left" w:pos="360"/>
              </w:tabs>
              <w:overflowPunct w:val="0"/>
              <w:autoSpaceDE w:val="0"/>
              <w:autoSpaceDN/>
              <w:snapToGrid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6A" w:rsidRPr="0020334A" w:rsidRDefault="0008076A" w:rsidP="000835D1">
            <w:pPr>
              <w:tabs>
                <w:tab w:val="left" w:pos="360"/>
              </w:tabs>
              <w:overflowPunct w:val="0"/>
              <w:autoSpaceDE w:val="0"/>
              <w:autoSpaceDN/>
              <w:snapToGrid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8076A" w:rsidRPr="0020334A" w:rsidRDefault="0008076A" w:rsidP="0008076A">
      <w:pPr>
        <w:keepNext/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i (</w:t>
      </w:r>
      <w:r w:rsidRPr="0020334A">
        <w:rPr>
          <w:rFonts w:ascii="Cambria" w:hAnsi="Cambria"/>
          <w:i/>
          <w:sz w:val="22"/>
          <w:szCs w:val="22"/>
        </w:rPr>
        <w:t xml:space="preserve">o ile były mu znane takie dane przed przystąpieniem do wykonania zamówienia) </w:t>
      </w:r>
      <w:r w:rsidRPr="0020334A">
        <w:rPr>
          <w:rFonts w:ascii="Cambria" w:hAnsi="Cambria"/>
          <w:sz w:val="22"/>
          <w:szCs w:val="22"/>
        </w:rPr>
        <w:t>podał wskazane poniżej nazwy albo imiona i nazwiska oraz dane kontaktowe podwykonawców i osób do kontaktu z nimi, zaangażowanych w te usługi:</w:t>
      </w:r>
    </w:p>
    <w:p w:rsidR="0008076A" w:rsidRPr="0020334A" w:rsidRDefault="0008076A" w:rsidP="0008076A">
      <w:pPr>
        <w:keepNext/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</w:t>
      </w:r>
    </w:p>
    <w:p w:rsidR="0008076A" w:rsidRPr="0020334A" w:rsidRDefault="0008076A" w:rsidP="0008076A">
      <w:pPr>
        <w:widowControl w:val="0"/>
        <w:numPr>
          <w:ilvl w:val="3"/>
          <w:numId w:val="10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Jeżeli powierzenie podwykonawcy wykonania części zamówienia nastąpi w trakcie jego realizacji, wykonawca na żądanie zamawiającego będzie zobowiązany przedstawić oświadczenie, o którym mowa w art. 25a ust. 1 ustawy </w:t>
      </w:r>
      <w:proofErr w:type="spellStart"/>
      <w:r w:rsidRPr="0020334A">
        <w:rPr>
          <w:rFonts w:ascii="Cambria" w:hAnsi="Cambria"/>
          <w:sz w:val="22"/>
          <w:szCs w:val="22"/>
        </w:rPr>
        <w:t>Pzp</w:t>
      </w:r>
      <w:proofErr w:type="spellEnd"/>
      <w:r w:rsidRPr="0020334A">
        <w:rPr>
          <w:rFonts w:ascii="Cambria" w:hAnsi="Cambria"/>
          <w:sz w:val="22"/>
          <w:szCs w:val="22"/>
        </w:rPr>
        <w:t>, potwierdzające brak podstaw wykluczenia wobec tego podwykonawcy.</w:t>
      </w:r>
    </w:p>
    <w:p w:rsidR="0008076A" w:rsidRPr="0020334A" w:rsidRDefault="0008076A" w:rsidP="0008076A">
      <w:pPr>
        <w:widowControl w:val="0"/>
        <w:numPr>
          <w:ilvl w:val="3"/>
          <w:numId w:val="10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Jeżeli zamawiający stwierdzi, że wobec danego podwykonawcy zachodzą podstawy wykluczenia, wykonawca obowiązany jest zastąpić tego podwykonawcę lub zrezygnować z powierzenia wykonania części zamówienia podwykonawcy.</w:t>
      </w:r>
    </w:p>
    <w:p w:rsidR="0008076A" w:rsidRDefault="0008076A" w:rsidP="0008076A">
      <w:pPr>
        <w:widowControl w:val="0"/>
        <w:numPr>
          <w:ilvl w:val="3"/>
          <w:numId w:val="10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Powierzenie wykonania części zamówienia podwykonawcom nie zwalnia Wykonawcy z odpowiedzialności za należyte wykonanie tego zamówienia.</w:t>
      </w:r>
    </w:p>
    <w:p w:rsidR="00CA524A" w:rsidRPr="0020334A" w:rsidRDefault="00CA524A" w:rsidP="00CA524A">
      <w:pPr>
        <w:widowControl w:val="0"/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:rsidR="0008076A" w:rsidRPr="0020334A" w:rsidRDefault="0008076A" w:rsidP="0008076A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 xml:space="preserve">Warunki płatności </w:t>
      </w:r>
    </w:p>
    <w:p w:rsidR="0008076A" w:rsidRPr="00CA524A" w:rsidRDefault="0008076A" w:rsidP="00CA524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§12</w:t>
      </w:r>
    </w:p>
    <w:p w:rsidR="0008076A" w:rsidRPr="0020334A" w:rsidRDefault="0008076A" w:rsidP="0008076A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 xml:space="preserve">Składki ubezpieczeniowe za pełen roczny okres ubezpieczenia będą płatne w </w:t>
      </w:r>
      <w:r>
        <w:rPr>
          <w:rFonts w:ascii="Cambria" w:hAnsi="Cambria"/>
          <w:sz w:val="22"/>
          <w:szCs w:val="22"/>
        </w:rPr>
        <w:t>dwóch</w:t>
      </w:r>
      <w:r w:rsidRPr="0020334A">
        <w:rPr>
          <w:rFonts w:ascii="Cambria" w:hAnsi="Cambria"/>
          <w:sz w:val="22"/>
          <w:szCs w:val="22"/>
        </w:rPr>
        <w:t xml:space="preserve"> ratach. </w:t>
      </w:r>
    </w:p>
    <w:p w:rsidR="0008076A" w:rsidRPr="0020334A" w:rsidRDefault="0008076A" w:rsidP="0008076A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Terminy zapłaty składki zostaną określone w dokumentach ubezpieczeniowych.</w:t>
      </w:r>
    </w:p>
    <w:p w:rsidR="0008076A" w:rsidRPr="0020334A" w:rsidRDefault="0008076A" w:rsidP="0008076A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Składki ubezpieczeniowe za okres krótszy od 12 miesięcy będą płatne jednorazowo których termin będzie ustalany indywidualnie</w:t>
      </w:r>
    </w:p>
    <w:p w:rsidR="0008076A" w:rsidRDefault="0008076A" w:rsidP="0008076A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Składka płatna jest przelewem lub przekazem pocztowym na rachunek bankowy Wykonawcy określony w dokumentach ubezpieczeniowych.</w:t>
      </w:r>
    </w:p>
    <w:p w:rsidR="00CA524A" w:rsidRPr="0020334A" w:rsidRDefault="00CA524A" w:rsidP="00CA524A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:rsidR="0008076A" w:rsidRPr="0020334A" w:rsidRDefault="0008076A" w:rsidP="0008076A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Kary umowne</w:t>
      </w:r>
    </w:p>
    <w:p w:rsidR="0008076A" w:rsidRPr="0020334A" w:rsidRDefault="0008076A" w:rsidP="0008076A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 13</w:t>
      </w:r>
    </w:p>
    <w:p w:rsidR="0008076A" w:rsidRDefault="0008076A" w:rsidP="0008076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lastRenderedPageBreak/>
        <w:t>W przypadku ujawnienia niespełnienia wymogu zatrudnienia przez Wykonawcę lub Podwykonawcę na podstawie umowy o pracę osób wykonujących czynności polegające na ocenie ryzyka ubezpieczeniowego podczas realizacji przedmiotu umowy, Wykonawca będzie zobowiązany do zapłacenia Zamawiającemu kary umownej, w wysokości 1 000,00 zł za każdą osobę niezatrudnioną na umowę o pracę lub za każdy przypadek nie utrzymania ciągłości zatrudnienia na umowę o pracę.</w:t>
      </w:r>
    </w:p>
    <w:p w:rsidR="00CA524A" w:rsidRPr="0020334A" w:rsidRDefault="00CA524A" w:rsidP="0008076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08076A" w:rsidRPr="0020334A" w:rsidRDefault="0008076A" w:rsidP="0008076A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Postanowienia końcowe</w:t>
      </w:r>
    </w:p>
    <w:p w:rsidR="0008076A" w:rsidRPr="0020334A" w:rsidRDefault="0008076A" w:rsidP="0008076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§14</w:t>
      </w:r>
    </w:p>
    <w:p w:rsidR="0008076A" w:rsidRPr="0020334A" w:rsidRDefault="0008076A" w:rsidP="0008076A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Integralną częścią niniejszej umowy jest:</w:t>
      </w:r>
    </w:p>
    <w:p w:rsidR="0008076A" w:rsidRPr="0020334A" w:rsidRDefault="0008076A" w:rsidP="0008076A">
      <w:pPr>
        <w:numPr>
          <w:ilvl w:val="0"/>
          <w:numId w:val="17"/>
        </w:num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specyfikacja istotnych warunków zamówienia,</w:t>
      </w:r>
    </w:p>
    <w:p w:rsidR="0008076A" w:rsidRPr="0020334A" w:rsidRDefault="0008076A" w:rsidP="0008076A">
      <w:pPr>
        <w:numPr>
          <w:ilvl w:val="0"/>
          <w:numId w:val="17"/>
        </w:num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oferta złożona przez ............................................................. z dnia ......................</w:t>
      </w:r>
    </w:p>
    <w:p w:rsidR="0008076A" w:rsidRPr="0020334A" w:rsidRDefault="0008076A" w:rsidP="0008076A">
      <w:pPr>
        <w:widowControl w:val="0"/>
        <w:suppressAutoHyphens w:val="0"/>
        <w:jc w:val="center"/>
        <w:rPr>
          <w:rFonts w:ascii="Cambria" w:hAnsi="Cambria"/>
          <w:sz w:val="22"/>
          <w:szCs w:val="22"/>
        </w:rPr>
      </w:pPr>
    </w:p>
    <w:p w:rsidR="0008076A" w:rsidRPr="0020334A" w:rsidRDefault="0008076A" w:rsidP="0008076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§15</w:t>
      </w:r>
    </w:p>
    <w:p w:rsidR="0008076A" w:rsidRPr="0020334A" w:rsidRDefault="0008076A" w:rsidP="0008076A">
      <w:pPr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 sprawach nieuregulowanych w SIWZ, ofercie Wykonawcy i w niniejszej umowie mają zastosowanie postanowienia: Ogólnych Warunków Ubezpieczenia i szczególnych warunków ubezpieczenia (wymienić wszystkie warunki ogólne i szczególne z datami zatwierdzenia przez Zarząd Wykonawcy i wszystkie aneksy do tych warunków obowiązujące na dzień składania przez Wykonawcę oferty):</w:t>
      </w:r>
    </w:p>
    <w:p w:rsidR="0008076A" w:rsidRPr="0020334A" w:rsidRDefault="0008076A" w:rsidP="0008076A">
      <w:pPr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……………………………………………………………………………………………………………………………………….,</w:t>
      </w:r>
    </w:p>
    <w:p w:rsidR="0008076A" w:rsidRDefault="0008076A" w:rsidP="0008076A">
      <w:pPr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których niezmienność gwarantuje Wykonawca przez cały okres wykonywania zamówienia oraz przepisy ustawy z dnia 29 stycznia 2004 r. Prawo zamówień publicznych, ustawy z dnia 11 września 2015 r. o działalności ubezpieczeniowej i reasekuracyjnej (</w:t>
      </w:r>
      <w:proofErr w:type="spellStart"/>
      <w:r w:rsidRPr="0020334A">
        <w:rPr>
          <w:rFonts w:ascii="Cambria" w:hAnsi="Cambria"/>
          <w:sz w:val="22"/>
          <w:szCs w:val="22"/>
        </w:rPr>
        <w:t>t.j</w:t>
      </w:r>
      <w:proofErr w:type="spellEnd"/>
      <w:r w:rsidRPr="0020334A">
        <w:rPr>
          <w:rFonts w:ascii="Cambria" w:hAnsi="Cambria"/>
          <w:sz w:val="22"/>
          <w:szCs w:val="22"/>
        </w:rPr>
        <w:t>. Dz.U. z 20</w:t>
      </w:r>
      <w:r>
        <w:rPr>
          <w:rFonts w:ascii="Cambria" w:hAnsi="Cambria"/>
          <w:sz w:val="22"/>
          <w:szCs w:val="22"/>
        </w:rPr>
        <w:t>20</w:t>
      </w:r>
      <w:r w:rsidRPr="0020334A">
        <w:rPr>
          <w:rFonts w:ascii="Cambria" w:hAnsi="Cambria"/>
          <w:sz w:val="22"/>
          <w:szCs w:val="22"/>
        </w:rPr>
        <w:t xml:space="preserve"> r., poz. </w:t>
      </w:r>
      <w:r>
        <w:rPr>
          <w:rFonts w:ascii="Cambria" w:hAnsi="Cambria"/>
          <w:sz w:val="22"/>
          <w:szCs w:val="22"/>
        </w:rPr>
        <w:t>895, 1180</w:t>
      </w:r>
      <w:r w:rsidRPr="0020334A">
        <w:rPr>
          <w:rFonts w:ascii="Cambria" w:hAnsi="Cambria"/>
          <w:sz w:val="22"/>
          <w:szCs w:val="22"/>
        </w:rPr>
        <w:t>) i kodeksu cywilnego.</w:t>
      </w:r>
    </w:p>
    <w:p w:rsidR="00CA524A" w:rsidRPr="0020334A" w:rsidRDefault="00CA524A" w:rsidP="0008076A">
      <w:pPr>
        <w:jc w:val="both"/>
        <w:rPr>
          <w:rFonts w:ascii="Cambria" w:hAnsi="Cambria"/>
          <w:sz w:val="22"/>
          <w:szCs w:val="22"/>
        </w:rPr>
      </w:pPr>
    </w:p>
    <w:p w:rsidR="0008076A" w:rsidRPr="0020334A" w:rsidRDefault="0008076A" w:rsidP="0008076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§16</w:t>
      </w:r>
    </w:p>
    <w:p w:rsidR="0008076A" w:rsidRDefault="0008076A" w:rsidP="0008076A">
      <w:pPr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Wierzytelności wynikające z umowy, dotyczące rozliczeń między Zamawiającym i Wykonawcą, nie mogą być zbyte na rzecz osób trzecich bez zgody obu stron.</w:t>
      </w:r>
    </w:p>
    <w:p w:rsidR="00CA524A" w:rsidRPr="0020334A" w:rsidRDefault="00CA524A" w:rsidP="0008076A">
      <w:pPr>
        <w:jc w:val="both"/>
        <w:rPr>
          <w:rFonts w:ascii="Cambria" w:hAnsi="Cambria"/>
          <w:sz w:val="22"/>
          <w:szCs w:val="22"/>
        </w:rPr>
      </w:pPr>
    </w:p>
    <w:p w:rsidR="0008076A" w:rsidRPr="0020334A" w:rsidRDefault="0008076A" w:rsidP="0008076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§17</w:t>
      </w:r>
    </w:p>
    <w:p w:rsidR="0008076A" w:rsidRDefault="0008076A" w:rsidP="0008076A">
      <w:pPr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Spory wynikające z niniejszej umowy w sprawie zamówienia publicznego będą rozstrzygane przez sąd właściwy dla siedziby Zamawiającego.</w:t>
      </w:r>
    </w:p>
    <w:p w:rsidR="00CA524A" w:rsidRPr="0020334A" w:rsidRDefault="00CA524A" w:rsidP="0008076A">
      <w:pPr>
        <w:jc w:val="both"/>
        <w:rPr>
          <w:rFonts w:ascii="Cambria" w:hAnsi="Cambria"/>
          <w:sz w:val="22"/>
          <w:szCs w:val="22"/>
        </w:rPr>
      </w:pPr>
    </w:p>
    <w:p w:rsidR="0008076A" w:rsidRPr="0020334A" w:rsidRDefault="0008076A" w:rsidP="0008076A">
      <w:pPr>
        <w:widowControl w:val="0"/>
        <w:suppressAutoHyphens w:val="0"/>
        <w:jc w:val="center"/>
        <w:rPr>
          <w:rFonts w:ascii="Cambria" w:hAnsi="Cambria"/>
          <w:b/>
          <w:sz w:val="22"/>
          <w:szCs w:val="22"/>
        </w:rPr>
      </w:pPr>
      <w:r w:rsidRPr="0020334A">
        <w:rPr>
          <w:rFonts w:ascii="Cambria" w:hAnsi="Cambria"/>
          <w:b/>
          <w:sz w:val="22"/>
          <w:szCs w:val="22"/>
        </w:rPr>
        <w:t>§18</w:t>
      </w:r>
    </w:p>
    <w:p w:rsidR="0008076A" w:rsidRDefault="0008076A" w:rsidP="0008076A">
      <w:pPr>
        <w:jc w:val="both"/>
        <w:rPr>
          <w:rFonts w:ascii="Cambria" w:hAnsi="Cambria"/>
          <w:sz w:val="22"/>
          <w:szCs w:val="22"/>
        </w:rPr>
      </w:pPr>
      <w:r w:rsidRPr="0020334A">
        <w:rPr>
          <w:rFonts w:ascii="Cambria" w:hAnsi="Cambria"/>
          <w:sz w:val="22"/>
          <w:szCs w:val="22"/>
        </w:rPr>
        <w:t>Umowę sporządzono w dwóch jednobrzmiących egzemplarzach, po jednym dla każdej ze stron.</w:t>
      </w:r>
    </w:p>
    <w:p w:rsidR="0008076A" w:rsidRPr="0020334A" w:rsidRDefault="0008076A" w:rsidP="0008076A">
      <w:pPr>
        <w:jc w:val="both"/>
        <w:rPr>
          <w:rFonts w:ascii="Cambria" w:hAnsi="Cambria"/>
          <w:sz w:val="22"/>
          <w:szCs w:val="22"/>
        </w:rPr>
      </w:pPr>
    </w:p>
    <w:p w:rsidR="00CA524A" w:rsidRPr="00454C4C" w:rsidRDefault="00CA524A" w:rsidP="00CA524A">
      <w:pPr>
        <w:jc w:val="both"/>
        <w:rPr>
          <w:rFonts w:ascii="Cambria" w:hAnsi="Cambria"/>
          <w:sz w:val="18"/>
          <w:szCs w:val="22"/>
        </w:rPr>
      </w:pPr>
      <w:r w:rsidRPr="00454C4C">
        <w:rPr>
          <w:rFonts w:ascii="Cambria" w:hAnsi="Cambria"/>
          <w:sz w:val="18"/>
          <w:szCs w:val="22"/>
        </w:rPr>
        <w:t>W związku z realizacją wymogów Rozporządzenia Parlamentu Europejskiego i Rady (UE) 2016/679 z dnia 27 kwietnia 2016 r.</w:t>
      </w:r>
      <w:r w:rsidRPr="00454C4C">
        <w:rPr>
          <w:rFonts w:ascii="Bookman Old Style" w:hAnsi="Bookman Old Style"/>
          <w:color w:val="000000"/>
          <w:sz w:val="10"/>
          <w:szCs w:val="22"/>
        </w:rPr>
        <w:t xml:space="preserve"> </w:t>
      </w:r>
      <w:r w:rsidRPr="00454C4C">
        <w:rPr>
          <w:rFonts w:ascii="Cambria" w:hAnsi="Cambria"/>
          <w:sz w:val="18"/>
          <w:szCs w:val="22"/>
        </w:rPr>
        <w:t xml:space="preserve">w sprawie ochrony osób fizycznych w związku z przetwarzaniem danych osobowych i w sprawie swobodnego przepływu takich danych oraz uchylenia dyrektywy 95/46/WE (ogólne rozporządzenie o ochronie danych „RODO”), informujemy, iż Administratorem Pani/Pana danych osobowych przetwarzanych w Urzędzie Miasta i Gminy w Kańczudze (dalej: Urząd) jest Urząd Miasta i Gminy w Kańczudze, z siedzibą przy ul. M. Konopnickiej 2, 37-220 Kańczuga w imieniu którego obowiązki pełni Burmistrz. Jeśli ma Pani/Pan pytania dotyczące sposobu i zakresu przetwarzania Pani/Pana danych osobowych w zakresie działania Urzędu, a także przysługujących Pani/Panu uprawnień, może się Pani/Pan skontaktować się  Inspektorem Ochrony Danych Osobowych za pomocą adresu </w:t>
      </w:r>
      <w:hyperlink r:id="rId7" w:history="1">
        <w:r w:rsidRPr="00454C4C">
          <w:rPr>
            <w:rFonts w:ascii="Cambria" w:hAnsi="Cambria"/>
            <w:sz w:val="18"/>
          </w:rPr>
          <w:t>iod@kanczuga.pl</w:t>
        </w:r>
      </w:hyperlink>
    </w:p>
    <w:p w:rsidR="00CA524A" w:rsidRPr="00454C4C" w:rsidRDefault="00CA524A" w:rsidP="00CA524A">
      <w:pPr>
        <w:jc w:val="both"/>
        <w:rPr>
          <w:rFonts w:ascii="Cambria" w:hAnsi="Cambria"/>
          <w:sz w:val="18"/>
          <w:szCs w:val="22"/>
        </w:rPr>
      </w:pPr>
      <w:r w:rsidRPr="00454C4C">
        <w:rPr>
          <w:rFonts w:ascii="Cambria" w:hAnsi="Cambria"/>
          <w:sz w:val="18"/>
          <w:szCs w:val="22"/>
        </w:rPr>
        <w:t xml:space="preserve">Więcej szczegółów na stronie internetowej Urzędu Miasta i Gminy w Kańczudze </w:t>
      </w:r>
      <w:hyperlink r:id="rId8" w:history="1">
        <w:r w:rsidRPr="00454C4C">
          <w:rPr>
            <w:rFonts w:ascii="Cambria" w:hAnsi="Cambria"/>
            <w:sz w:val="18"/>
          </w:rPr>
          <w:t>www.kanczuga.pl</w:t>
        </w:r>
      </w:hyperlink>
      <w:r w:rsidRPr="00454C4C">
        <w:rPr>
          <w:rFonts w:ascii="Cambria" w:hAnsi="Cambria"/>
          <w:sz w:val="18"/>
          <w:szCs w:val="22"/>
        </w:rPr>
        <w:t xml:space="preserve"> w zakładce „dla mieszkańca – ochrona danych osobowych” oraz na stronie BIP urzędu Miasta i Gminy w Kańczudze </w:t>
      </w:r>
      <w:hyperlink r:id="rId9" w:history="1">
        <w:r w:rsidRPr="00454C4C">
          <w:rPr>
            <w:rFonts w:ascii="Cambria" w:hAnsi="Cambria"/>
            <w:sz w:val="18"/>
          </w:rPr>
          <w:t>www.kanczuga.biuletyn.net</w:t>
        </w:r>
      </w:hyperlink>
      <w:r w:rsidRPr="00454C4C">
        <w:rPr>
          <w:rFonts w:ascii="Cambria" w:hAnsi="Cambria"/>
          <w:sz w:val="18"/>
          <w:szCs w:val="22"/>
        </w:rPr>
        <w:t xml:space="preserve"> w zakładce RODO.</w:t>
      </w:r>
    </w:p>
    <w:p w:rsidR="00CA524A" w:rsidRPr="00454C4C" w:rsidRDefault="00CA524A" w:rsidP="00CA524A">
      <w:pPr>
        <w:jc w:val="both"/>
        <w:rPr>
          <w:rFonts w:ascii="Cambria" w:hAnsi="Cambria"/>
          <w:sz w:val="18"/>
          <w:szCs w:val="22"/>
        </w:rPr>
      </w:pPr>
      <w:r w:rsidRPr="00454C4C">
        <w:rPr>
          <w:rFonts w:ascii="Cambria" w:hAnsi="Cambria"/>
          <w:sz w:val="18"/>
          <w:szCs w:val="22"/>
        </w:rPr>
        <w:t>Więcej szczegółów na stronie internetowej:</w:t>
      </w:r>
    </w:p>
    <w:p w:rsidR="00CA524A" w:rsidRPr="00454C4C" w:rsidRDefault="00743037" w:rsidP="00CA524A">
      <w:pPr>
        <w:jc w:val="both"/>
        <w:rPr>
          <w:rFonts w:ascii="Cambria" w:hAnsi="Cambria"/>
          <w:sz w:val="18"/>
          <w:szCs w:val="22"/>
        </w:rPr>
      </w:pPr>
      <w:hyperlink r:id="rId10" w:history="1">
        <w:r w:rsidR="00CA524A" w:rsidRPr="00454C4C">
          <w:rPr>
            <w:rFonts w:ascii="Cambria" w:hAnsi="Cambria"/>
            <w:sz w:val="18"/>
          </w:rPr>
          <w:t>www.kanczuga.pl</w:t>
        </w:r>
      </w:hyperlink>
      <w:r w:rsidR="00CA524A" w:rsidRPr="00454C4C">
        <w:rPr>
          <w:rFonts w:ascii="Cambria" w:hAnsi="Cambria"/>
          <w:sz w:val="18"/>
          <w:szCs w:val="22"/>
        </w:rPr>
        <w:t xml:space="preserve"> w zakładce dla mieszkańców/Ochrona danych osobowy</w:t>
      </w:r>
    </w:p>
    <w:p w:rsidR="00CA524A" w:rsidRPr="00454C4C" w:rsidRDefault="00743037" w:rsidP="00CA524A">
      <w:pPr>
        <w:jc w:val="both"/>
        <w:rPr>
          <w:rFonts w:ascii="Cambria" w:hAnsi="Cambria"/>
          <w:sz w:val="18"/>
          <w:szCs w:val="22"/>
        </w:rPr>
      </w:pPr>
      <w:hyperlink r:id="rId11" w:history="1">
        <w:r w:rsidR="00CA524A" w:rsidRPr="00454C4C">
          <w:rPr>
            <w:rFonts w:ascii="Cambria" w:hAnsi="Cambria"/>
            <w:sz w:val="18"/>
          </w:rPr>
          <w:t>www.kanczuga.biuletyn.net</w:t>
        </w:r>
      </w:hyperlink>
      <w:r w:rsidR="00CA524A" w:rsidRPr="00454C4C">
        <w:rPr>
          <w:rFonts w:ascii="Cambria" w:hAnsi="Cambria"/>
          <w:sz w:val="18"/>
          <w:szCs w:val="22"/>
        </w:rPr>
        <w:t xml:space="preserve"> w zakładce RODO</w:t>
      </w:r>
    </w:p>
    <w:p w:rsidR="00CA524A" w:rsidRPr="00454C4C" w:rsidRDefault="00CA524A" w:rsidP="00CA524A">
      <w:pPr>
        <w:jc w:val="both"/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text" w:horzAnchor="margin" w:tblpY="152"/>
        <w:tblW w:w="5000" w:type="pct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CA524A" w:rsidRPr="00454C4C" w:rsidTr="007D66D4">
        <w:trPr>
          <w:trHeight w:val="596"/>
        </w:trPr>
        <w:tc>
          <w:tcPr>
            <w:tcW w:w="2500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CA524A" w:rsidRPr="00454C4C" w:rsidRDefault="00CA524A" w:rsidP="007D66D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4C4C">
              <w:rPr>
                <w:rFonts w:ascii="Cambria" w:hAnsi="Cambria"/>
                <w:b/>
                <w:sz w:val="22"/>
                <w:szCs w:val="22"/>
              </w:rPr>
              <w:t>Zamawiający:</w:t>
            </w:r>
          </w:p>
        </w:tc>
        <w:tc>
          <w:tcPr>
            <w:tcW w:w="2500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CA524A" w:rsidRPr="00454C4C" w:rsidRDefault="00CA524A" w:rsidP="007D66D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4C4C"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</w:tr>
      <w:tr w:rsidR="00CA524A" w:rsidRPr="00454C4C" w:rsidTr="007D66D4">
        <w:trPr>
          <w:trHeight w:val="1967"/>
        </w:trPr>
        <w:tc>
          <w:tcPr>
            <w:tcW w:w="2500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A524A" w:rsidRPr="00454C4C" w:rsidRDefault="00CA524A" w:rsidP="007D66D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54C4C">
              <w:rPr>
                <w:rFonts w:ascii="Cambria" w:hAnsi="Cambria"/>
                <w:noProof/>
                <w:sz w:val="22"/>
                <w:szCs w:val="22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94DC46" wp14:editId="38D32B24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1032510</wp:posOffset>
                      </wp:positionV>
                      <wp:extent cx="2574925" cy="0"/>
                      <wp:effectExtent l="7620" t="8255" r="8255" b="1079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DAA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" o:spid="_x0000_s1026" type="#_x0000_t32" style="position:absolute;margin-left:19.75pt;margin-top:81.3pt;width:20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">
                      <v:stroke dashstyle="dash"/>
                    </v:shape>
                  </w:pict>
                </mc:Fallback>
              </mc:AlternateContent>
            </w:r>
            <w:r w:rsidRPr="00454C4C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AE962" wp14:editId="41481E42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485775</wp:posOffset>
                      </wp:positionV>
                      <wp:extent cx="2574925" cy="0"/>
                      <wp:effectExtent l="7620" t="13970" r="8255" b="508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2927C" id="Łącznik prosty ze strzałką 3" o:spid="_x0000_s1026" type="#_x0000_t32" style="position:absolute;margin-left:19.75pt;margin-top:38.25pt;width:20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500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A524A" w:rsidRPr="00454C4C" w:rsidRDefault="00CA524A" w:rsidP="007D66D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54C4C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BD92A9" wp14:editId="31B01837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1085850</wp:posOffset>
                      </wp:positionV>
                      <wp:extent cx="2574925" cy="0"/>
                      <wp:effectExtent l="6985" t="13970" r="8890" b="508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CEB5E" id="Łącznik prosty ze strzałką 2" o:spid="_x0000_s1026" type="#_x0000_t32" style="position:absolute;margin-left:20.8pt;margin-top:85.5pt;width:20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">
                      <v:stroke dashstyle="dash"/>
                    </v:shape>
                  </w:pict>
                </mc:Fallback>
              </mc:AlternateContent>
            </w:r>
            <w:r w:rsidRPr="00454C4C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9DC002" wp14:editId="7DDBF83F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485775</wp:posOffset>
                      </wp:positionV>
                      <wp:extent cx="2574925" cy="0"/>
                      <wp:effectExtent l="6985" t="13970" r="8890" b="508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95574" id="Łącznik prosty ze strzałką 1" o:spid="_x0000_s1026" type="#_x0000_t32" style="position:absolute;margin-left:20.8pt;margin-top:38.25pt;width:20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CA524A" w:rsidRPr="00454C4C" w:rsidRDefault="00CA524A" w:rsidP="00CA524A">
      <w:pPr>
        <w:jc w:val="both"/>
        <w:rPr>
          <w:rFonts w:ascii="Cambria" w:hAnsi="Cambria"/>
          <w:sz w:val="22"/>
          <w:szCs w:val="22"/>
        </w:rPr>
      </w:pPr>
    </w:p>
    <w:p w:rsidR="00CA524A" w:rsidRPr="00454C4C" w:rsidRDefault="00CA524A" w:rsidP="00CA524A">
      <w:pPr>
        <w:jc w:val="both"/>
        <w:rPr>
          <w:rFonts w:ascii="Cambria" w:hAnsi="Cambria"/>
          <w:sz w:val="22"/>
          <w:szCs w:val="22"/>
        </w:rPr>
      </w:pPr>
      <w:r w:rsidRPr="00454C4C">
        <w:rPr>
          <w:rFonts w:ascii="Cambria" w:hAnsi="Cambria"/>
          <w:sz w:val="22"/>
          <w:szCs w:val="22"/>
        </w:rPr>
        <w:t xml:space="preserve">Oświadczam, że powyższy projekt umowy został przez nas zaakceptowany </w:t>
      </w:r>
      <w:r w:rsidRPr="00454C4C">
        <w:rPr>
          <w:rFonts w:ascii="Cambria" w:hAnsi="Cambria"/>
          <w:sz w:val="22"/>
          <w:szCs w:val="22"/>
        </w:rPr>
        <w:br/>
        <w:t>i zobowiązujemy się, w przypadku wyboru naszej oferty, do zawarcia umowy na zaproponowanych warunkach, w miejscu i terminie wyznaczonym przez Zamawiającego.</w:t>
      </w:r>
    </w:p>
    <w:p w:rsidR="00CA524A" w:rsidRPr="00454C4C" w:rsidRDefault="00CA524A" w:rsidP="00CA524A">
      <w:pPr>
        <w:jc w:val="both"/>
        <w:rPr>
          <w:rFonts w:ascii="Cambria" w:hAnsi="Cambria"/>
          <w:sz w:val="22"/>
          <w:szCs w:val="22"/>
        </w:rPr>
      </w:pPr>
    </w:p>
    <w:p w:rsidR="00CA524A" w:rsidRPr="00454C4C" w:rsidRDefault="00CA524A" w:rsidP="00CA524A">
      <w:pPr>
        <w:jc w:val="both"/>
        <w:rPr>
          <w:rFonts w:ascii="Cambria" w:hAnsi="Cambria"/>
          <w:sz w:val="22"/>
          <w:szCs w:val="22"/>
        </w:rPr>
      </w:pPr>
      <w:r w:rsidRPr="00454C4C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…………..……………..................................</w:t>
      </w:r>
    </w:p>
    <w:p w:rsidR="00CA524A" w:rsidRPr="00454C4C" w:rsidRDefault="00CA524A" w:rsidP="00CA524A">
      <w:pPr>
        <w:jc w:val="both"/>
        <w:rPr>
          <w:rFonts w:ascii="Cambria" w:hAnsi="Cambria"/>
          <w:sz w:val="22"/>
          <w:szCs w:val="22"/>
        </w:rPr>
      </w:pPr>
      <w:r w:rsidRPr="00454C4C">
        <w:rPr>
          <w:rFonts w:ascii="Cambria" w:hAnsi="Cambria"/>
          <w:sz w:val="22"/>
          <w:szCs w:val="22"/>
        </w:rPr>
        <w:t>podpis i pieczęć</w:t>
      </w:r>
    </w:p>
    <w:p w:rsidR="00CA524A" w:rsidRPr="00454C4C" w:rsidRDefault="00CA524A" w:rsidP="00CA524A">
      <w:pPr>
        <w:jc w:val="both"/>
        <w:rPr>
          <w:rFonts w:ascii="Cambria" w:hAnsi="Cambria"/>
          <w:sz w:val="22"/>
          <w:szCs w:val="22"/>
        </w:rPr>
      </w:pPr>
      <w:r w:rsidRPr="00454C4C">
        <w:rPr>
          <w:rFonts w:ascii="Cambria" w:hAnsi="Cambria"/>
          <w:sz w:val="22"/>
          <w:szCs w:val="22"/>
        </w:rPr>
        <w:t>uprawnionego przedstawiciela oferenta</w:t>
      </w:r>
    </w:p>
    <w:p w:rsidR="00CA524A" w:rsidRPr="0020334A" w:rsidRDefault="00CA524A" w:rsidP="00CA524A">
      <w:pPr>
        <w:rPr>
          <w:rFonts w:ascii="Cambria" w:hAnsi="Cambria"/>
          <w:sz w:val="22"/>
          <w:szCs w:val="22"/>
        </w:rPr>
      </w:pPr>
    </w:p>
    <w:p w:rsidR="0008076A" w:rsidRPr="0020334A" w:rsidRDefault="0008076A" w:rsidP="0008076A">
      <w:pPr>
        <w:widowControl w:val="0"/>
        <w:suppressAutoHyphens w:val="0"/>
        <w:rPr>
          <w:rFonts w:ascii="Cambria" w:hAnsi="Cambria" w:cs="Arial"/>
          <w:spacing w:val="-4"/>
          <w:sz w:val="22"/>
          <w:szCs w:val="22"/>
          <w:lang w:eastAsia="pl-PL"/>
        </w:rPr>
      </w:pPr>
    </w:p>
    <w:p w:rsidR="000801BB" w:rsidRDefault="000801BB"/>
    <w:sectPr w:rsidR="000801B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37" w:rsidRDefault="00743037" w:rsidP="0008076A">
      <w:r>
        <w:separator/>
      </w:r>
    </w:p>
  </w:endnote>
  <w:endnote w:type="continuationSeparator" w:id="0">
    <w:p w:rsidR="00743037" w:rsidRDefault="00743037" w:rsidP="0008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728395"/>
      <w:docPartObj>
        <w:docPartGallery w:val="Page Numbers (Bottom of Page)"/>
        <w:docPartUnique/>
      </w:docPartObj>
    </w:sdtPr>
    <w:sdtEndPr/>
    <w:sdtContent>
      <w:p w:rsidR="0008076A" w:rsidRDefault="000807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89B">
          <w:rPr>
            <w:noProof/>
          </w:rPr>
          <w:t>7</w:t>
        </w:r>
        <w:r>
          <w:fldChar w:fldCharType="end"/>
        </w:r>
      </w:p>
    </w:sdtContent>
  </w:sdt>
  <w:p w:rsidR="0008076A" w:rsidRDefault="00080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37" w:rsidRDefault="00743037" w:rsidP="0008076A">
      <w:r>
        <w:separator/>
      </w:r>
    </w:p>
  </w:footnote>
  <w:footnote w:type="continuationSeparator" w:id="0">
    <w:p w:rsidR="00743037" w:rsidRDefault="00743037" w:rsidP="0008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2149" w:hanging="360"/>
      </w:pPr>
    </w:lvl>
  </w:abstractNum>
  <w:abstractNum w:abstractNumId="1" w15:restartNumberingAfterBreak="0">
    <w:nsid w:val="00000021"/>
    <w:multiLevelType w:val="multilevel"/>
    <w:tmpl w:val="00000021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32"/>
    <w:multiLevelType w:val="singleLevel"/>
    <w:tmpl w:val="0000003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64" w:hanging="360"/>
      </w:pPr>
    </w:lvl>
  </w:abstractNum>
  <w:abstractNum w:abstractNumId="3" w15:restartNumberingAfterBreak="0">
    <w:nsid w:val="00000036"/>
    <w:multiLevelType w:val="singleLevel"/>
    <w:tmpl w:val="00000036"/>
    <w:name w:val="WW8Num58"/>
    <w:lvl w:ilvl="0">
      <w:start w:val="1"/>
      <w:numFmt w:val="bullet"/>
      <w:lvlText w:val=""/>
      <w:lvlJc w:val="left"/>
      <w:pPr>
        <w:tabs>
          <w:tab w:val="num" w:pos="0"/>
        </w:tabs>
        <w:ind w:left="1851" w:hanging="360"/>
      </w:pPr>
      <w:rPr>
        <w:rFonts w:ascii="Symbol" w:hAnsi="Symbol"/>
        <w:b/>
      </w:rPr>
    </w:lvl>
  </w:abstractNum>
  <w:abstractNum w:abstractNumId="4" w15:restartNumberingAfterBreak="0">
    <w:nsid w:val="00000047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 w15:restartNumberingAfterBreak="0">
    <w:nsid w:val="00000058"/>
    <w:multiLevelType w:val="multilevel"/>
    <w:tmpl w:val="606C9CBC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3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63"/>
    <w:multiLevelType w:val="multilevel"/>
    <w:tmpl w:val="00000063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 w15:restartNumberingAfterBreak="0">
    <w:nsid w:val="00000066"/>
    <w:multiLevelType w:val="singleLevel"/>
    <w:tmpl w:val="00000066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2869" w:hanging="360"/>
      </w:pPr>
    </w:lvl>
  </w:abstractNum>
  <w:abstractNum w:abstractNumId="8" w15:restartNumberingAfterBreak="0">
    <w:nsid w:val="00000069"/>
    <w:multiLevelType w:val="multilevel"/>
    <w:tmpl w:val="00000069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72"/>
    <w:multiLevelType w:val="multilevel"/>
    <w:tmpl w:val="00000072"/>
    <w:name w:val="WW8Num12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7E"/>
    <w:multiLevelType w:val="multilevel"/>
    <w:tmpl w:val="6840D328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000008D"/>
    <w:multiLevelType w:val="multilevel"/>
    <w:tmpl w:val="0000008D"/>
    <w:name w:val="WW8Num1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2" w15:restartNumberingAfterBreak="0">
    <w:nsid w:val="00000094"/>
    <w:multiLevelType w:val="singleLevel"/>
    <w:tmpl w:val="E23A8B9E"/>
    <w:name w:val="WW8Num1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13" w15:restartNumberingAfterBreak="0">
    <w:nsid w:val="00000096"/>
    <w:multiLevelType w:val="multilevel"/>
    <w:tmpl w:val="0000009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4" w15:restartNumberingAfterBreak="0">
    <w:nsid w:val="03847C1A"/>
    <w:multiLevelType w:val="hybridMultilevel"/>
    <w:tmpl w:val="8FD66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96E30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Symbol" w:hAnsi="Symbol"/>
      </w:rPr>
    </w:lvl>
  </w:abstractNum>
  <w:abstractNum w:abstractNumId="16" w15:restartNumberingAfterBreak="0">
    <w:nsid w:val="6FB253C1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1A46C5F"/>
    <w:multiLevelType w:val="hybridMultilevel"/>
    <w:tmpl w:val="ADCE3036"/>
    <w:name w:val="WW8Num610"/>
    <w:lvl w:ilvl="0" w:tplc="4EE4074A">
      <w:start w:val="2"/>
      <w:numFmt w:val="decimal"/>
      <w:lvlText w:val="%1."/>
      <w:lvlJc w:val="left"/>
      <w:pPr>
        <w:ind w:left="36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0A"/>
    <w:rsid w:val="000801BB"/>
    <w:rsid w:val="0008076A"/>
    <w:rsid w:val="001619F5"/>
    <w:rsid w:val="005E22F5"/>
    <w:rsid w:val="00743037"/>
    <w:rsid w:val="00A5389B"/>
    <w:rsid w:val="00CA524A"/>
    <w:rsid w:val="00CD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3C0A2-7F35-442D-9EA4-EF14BEE1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7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uiPriority w:val="34"/>
    <w:qFormat/>
    <w:rsid w:val="00080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07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7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0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7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czuga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anczug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nczuga.biuletyn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anczug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nczuga.biuletyn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3378</Words>
  <Characters>20271</Characters>
  <Application>Microsoft Office Word</Application>
  <DocSecurity>0</DocSecurity>
  <Lines>168</Lines>
  <Paragraphs>47</Paragraphs>
  <ScaleCrop>false</ScaleCrop>
  <Company/>
  <LinksUpToDate>false</LinksUpToDate>
  <CharactersWithSpaces>23602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Sopel</dc:creator>
  <cp:keywords/>
  <dc:description/>
  <cp:lastModifiedBy>Wiesław Sopel</cp:lastModifiedBy>
  <cp:revision>4</cp:revision>
  <dcterms:created xsi:type="dcterms:W3CDTF">2020-11-27T09:36:00Z</dcterms:created>
  <dcterms:modified xsi:type="dcterms:W3CDTF">2020-11-30T14:26:00Z</dcterms:modified>
</cp:coreProperties>
</file>