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1C" w:rsidRDefault="00135D1C" w:rsidP="00123FB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MIASTO I GMINA KAŃCZUGA</w:t>
      </w:r>
    </w:p>
    <w:p w:rsidR="00135D1C" w:rsidRDefault="00F041AB" w:rsidP="00F041AB">
      <w:pPr>
        <w:tabs>
          <w:tab w:val="left" w:pos="2040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135D1C" w:rsidRPr="00135D1C" w:rsidRDefault="00135D1C" w:rsidP="00135D1C">
      <w:pPr>
        <w:spacing w:line="240" w:lineRule="auto"/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F6B282A" wp14:editId="4CF0E0A6">
            <wp:simplePos x="0" y="0"/>
            <wp:positionH relativeFrom="column">
              <wp:posOffset>1643380</wp:posOffset>
            </wp:positionH>
            <wp:positionV relativeFrom="page">
              <wp:posOffset>2228215</wp:posOffset>
            </wp:positionV>
            <wp:extent cx="2536613" cy="28860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6" t="19215" r="47932" b="43388"/>
                    <a:stretch/>
                  </pic:blipFill>
                  <pic:spPr bwMode="auto">
                    <a:xfrm>
                      <a:off x="0" y="0"/>
                      <a:ext cx="2536613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br w:type="textWrapping" w:clear="all"/>
      </w: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984E17" w:rsidRP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2241F" w:rsidRPr="00135D1C">
        <w:rPr>
          <w:b/>
          <w:sz w:val="32"/>
          <w:szCs w:val="32"/>
        </w:rPr>
        <w:t>PRAWOZDANIE Z REALIZACJI ROCZNEGO PROGRAMU WSPÓŁPRACY MIASTA I GMINY KAŃCZUGA  Z ORGANIZACJAMI POZARZĄDOWYMI PROWADZĄCYMI D</w:t>
      </w:r>
      <w:r>
        <w:rPr>
          <w:b/>
          <w:sz w:val="32"/>
          <w:szCs w:val="32"/>
        </w:rPr>
        <w:t>ZIAŁALNOŚĆ POŻYTKU PUBLICZNEGO Z</w:t>
      </w:r>
      <w:r w:rsidR="00F2241F" w:rsidRPr="00135D1C">
        <w:rPr>
          <w:b/>
          <w:sz w:val="32"/>
          <w:szCs w:val="32"/>
        </w:rPr>
        <w:t>A 201</w:t>
      </w:r>
      <w:r w:rsidR="0098107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ROK</w:t>
      </w:r>
    </w:p>
    <w:p w:rsidR="00F2241F" w:rsidRDefault="00F2241F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C325B2" w:rsidP="00135D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KAŃCZUGA - </w:t>
      </w:r>
      <w:r w:rsidR="0098107A">
        <w:rPr>
          <w:rFonts w:ascii="Arial" w:hAnsi="Arial" w:cs="Arial"/>
          <w:sz w:val="24"/>
          <w:szCs w:val="24"/>
        </w:rPr>
        <w:t>KWIECIEŃ</w:t>
      </w:r>
      <w:r>
        <w:rPr>
          <w:rFonts w:ascii="Arial" w:hAnsi="Arial" w:cs="Arial"/>
          <w:sz w:val="24"/>
          <w:szCs w:val="24"/>
        </w:rPr>
        <w:t xml:space="preserve"> 201</w:t>
      </w:r>
      <w:r w:rsidR="0098107A">
        <w:rPr>
          <w:rFonts w:ascii="Arial" w:hAnsi="Arial" w:cs="Arial"/>
          <w:sz w:val="24"/>
          <w:szCs w:val="24"/>
        </w:rPr>
        <w:t>7</w:t>
      </w:r>
      <w:r w:rsidR="00135D1C">
        <w:rPr>
          <w:rFonts w:ascii="Arial" w:hAnsi="Arial" w:cs="Arial"/>
          <w:sz w:val="24"/>
          <w:szCs w:val="24"/>
        </w:rPr>
        <w:br w:type="page"/>
      </w:r>
    </w:p>
    <w:p w:rsidR="00F73E8B" w:rsidRDefault="00F73E8B" w:rsidP="005311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Przyjęty Uchwałą NR</w:t>
      </w:r>
      <w:r w:rsidR="00717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783D4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98107A"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>/201</w:t>
      </w:r>
      <w:r w:rsidR="0098107A">
        <w:rPr>
          <w:rFonts w:ascii="Arial" w:hAnsi="Arial" w:cs="Arial"/>
          <w:sz w:val="24"/>
          <w:szCs w:val="24"/>
        </w:rPr>
        <w:t>5</w:t>
      </w:r>
      <w:r w:rsidR="00F2241F" w:rsidRPr="005C4C9F">
        <w:rPr>
          <w:rFonts w:ascii="Arial" w:hAnsi="Arial" w:cs="Arial"/>
          <w:sz w:val="24"/>
          <w:szCs w:val="24"/>
        </w:rPr>
        <w:t xml:space="preserve"> Rady Miejskiej w Kańczudze </w:t>
      </w:r>
      <w:r w:rsidR="0005231B">
        <w:rPr>
          <w:rFonts w:ascii="Arial" w:hAnsi="Arial" w:cs="Arial"/>
          <w:sz w:val="24"/>
          <w:szCs w:val="24"/>
        </w:rPr>
        <w:br/>
      </w:r>
      <w:r w:rsidR="00F2241F" w:rsidRPr="005C4C9F">
        <w:rPr>
          <w:rFonts w:ascii="Arial" w:hAnsi="Arial" w:cs="Arial"/>
          <w:sz w:val="24"/>
          <w:szCs w:val="24"/>
        </w:rPr>
        <w:t xml:space="preserve">z dnia </w:t>
      </w:r>
      <w:r w:rsidR="0098107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="00A80D53">
        <w:rPr>
          <w:rFonts w:ascii="Arial" w:hAnsi="Arial" w:cs="Arial"/>
          <w:sz w:val="24"/>
          <w:szCs w:val="24"/>
        </w:rPr>
        <w:t>l</w:t>
      </w:r>
      <w:r w:rsidR="0098107A">
        <w:rPr>
          <w:rFonts w:ascii="Arial" w:hAnsi="Arial" w:cs="Arial"/>
          <w:sz w:val="24"/>
          <w:szCs w:val="24"/>
        </w:rPr>
        <w:t>istopada</w:t>
      </w:r>
      <w:r w:rsidR="00F2241F" w:rsidRPr="005C4C9F">
        <w:rPr>
          <w:rFonts w:ascii="Arial" w:hAnsi="Arial" w:cs="Arial"/>
          <w:sz w:val="24"/>
          <w:szCs w:val="24"/>
        </w:rPr>
        <w:t xml:space="preserve"> 20</w:t>
      </w:r>
      <w:r w:rsidR="00F2241F" w:rsidRPr="008C6687">
        <w:rPr>
          <w:rFonts w:ascii="Arial" w:hAnsi="Arial" w:cs="Arial"/>
          <w:color w:val="000000" w:themeColor="text1"/>
          <w:sz w:val="24"/>
          <w:szCs w:val="24"/>
        </w:rPr>
        <w:t>1</w:t>
      </w:r>
      <w:r w:rsidR="0098107A">
        <w:rPr>
          <w:rFonts w:ascii="Arial" w:hAnsi="Arial" w:cs="Arial"/>
          <w:color w:val="000000" w:themeColor="text1"/>
          <w:sz w:val="24"/>
          <w:szCs w:val="24"/>
        </w:rPr>
        <w:t>5</w:t>
      </w:r>
      <w:r w:rsidR="00F2241F" w:rsidRPr="005C4C9F">
        <w:rPr>
          <w:rFonts w:ascii="Arial" w:hAnsi="Arial" w:cs="Arial"/>
          <w:sz w:val="24"/>
          <w:szCs w:val="24"/>
        </w:rPr>
        <w:t xml:space="preserve"> r. „Roczny program współpracy Miasta i Gminy Kańczuga </w:t>
      </w:r>
      <w:r w:rsidR="00FF7BAA">
        <w:rPr>
          <w:rFonts w:ascii="Arial" w:hAnsi="Arial" w:cs="Arial"/>
          <w:sz w:val="24"/>
          <w:szCs w:val="24"/>
        </w:rPr>
        <w:br/>
      </w:r>
      <w:r w:rsidR="00F2241F" w:rsidRPr="005C4C9F">
        <w:rPr>
          <w:rFonts w:ascii="Arial" w:hAnsi="Arial" w:cs="Arial"/>
          <w:sz w:val="24"/>
          <w:szCs w:val="24"/>
        </w:rPr>
        <w:t xml:space="preserve">z organizacjami pozarządowymi </w:t>
      </w:r>
      <w:r w:rsidR="0098107A">
        <w:rPr>
          <w:rFonts w:ascii="Arial" w:hAnsi="Arial" w:cs="Arial"/>
          <w:sz w:val="24"/>
          <w:szCs w:val="24"/>
        </w:rPr>
        <w:t xml:space="preserve">oraz innymi podmiotami </w:t>
      </w:r>
      <w:r w:rsidR="00F2241F" w:rsidRPr="005C4C9F">
        <w:rPr>
          <w:rFonts w:ascii="Arial" w:hAnsi="Arial" w:cs="Arial"/>
          <w:sz w:val="24"/>
          <w:szCs w:val="24"/>
        </w:rPr>
        <w:t>prowadzącymi działalność pożytku publicznego na 201</w:t>
      </w:r>
      <w:r w:rsidR="0098107A">
        <w:rPr>
          <w:rFonts w:ascii="Arial" w:hAnsi="Arial" w:cs="Arial"/>
          <w:sz w:val="24"/>
          <w:szCs w:val="24"/>
        </w:rPr>
        <w:t>6</w:t>
      </w:r>
      <w:r w:rsidR="00717095">
        <w:rPr>
          <w:rFonts w:ascii="Arial" w:hAnsi="Arial" w:cs="Arial"/>
          <w:sz w:val="24"/>
          <w:szCs w:val="24"/>
        </w:rPr>
        <w:t xml:space="preserve"> rok</w:t>
      </w:r>
      <w:r w:rsidR="00FF7BAA">
        <w:rPr>
          <w:rFonts w:ascii="Arial" w:hAnsi="Arial" w:cs="Arial"/>
          <w:sz w:val="24"/>
          <w:szCs w:val="24"/>
        </w:rPr>
        <w:t>”</w:t>
      </w:r>
      <w:r w:rsidR="00F2241F" w:rsidRPr="005C4C9F">
        <w:rPr>
          <w:rFonts w:ascii="Arial" w:hAnsi="Arial" w:cs="Arial"/>
          <w:sz w:val="24"/>
          <w:szCs w:val="24"/>
        </w:rPr>
        <w:t xml:space="preserve"> określił cel działania i zasady współpracy oraz zakres zadań przewidziany do realizacji przez podmioty prowadzące działalność pożytku publicznego. </w:t>
      </w:r>
    </w:p>
    <w:p w:rsidR="00F2241F" w:rsidRPr="005C4C9F" w:rsidRDefault="00F2241F" w:rsidP="00F73E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Mieściły się w nim zadania z</w:t>
      </w:r>
      <w:r w:rsidR="005311E9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obszaru profilaktyki, pomocy społecznej</w:t>
      </w:r>
      <w:r w:rsidR="00F73E8B">
        <w:rPr>
          <w:rFonts w:ascii="Arial" w:hAnsi="Arial" w:cs="Arial"/>
          <w:sz w:val="24"/>
          <w:szCs w:val="24"/>
        </w:rPr>
        <w:t>,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F73E8B">
        <w:rPr>
          <w:rFonts w:ascii="Arial" w:hAnsi="Arial" w:cs="Arial"/>
          <w:sz w:val="24"/>
          <w:szCs w:val="24"/>
        </w:rPr>
        <w:t xml:space="preserve">ochrony </w:t>
      </w:r>
      <w:r w:rsidR="00F73E8B">
        <w:rPr>
          <w:rFonts w:ascii="Arial" w:hAnsi="Arial" w:cs="Arial"/>
          <w:sz w:val="24"/>
          <w:szCs w:val="24"/>
        </w:rPr>
        <w:br/>
      </w:r>
      <w:r w:rsidRPr="005C4C9F">
        <w:rPr>
          <w:rFonts w:ascii="Arial" w:hAnsi="Arial" w:cs="Arial"/>
          <w:sz w:val="24"/>
          <w:szCs w:val="24"/>
        </w:rPr>
        <w:t>i promocji zdrowia,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 nauki, edukacji, oświaty i</w:t>
      </w:r>
      <w:r w:rsidR="00EF06AA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wychowania, </w:t>
      </w:r>
      <w:r w:rsidR="00826212">
        <w:rPr>
          <w:rFonts w:ascii="Arial" w:hAnsi="Arial" w:cs="Arial"/>
          <w:sz w:val="24"/>
          <w:szCs w:val="24"/>
        </w:rPr>
        <w:t xml:space="preserve">wspierania </w:t>
      </w:r>
      <w:r w:rsidR="00826212">
        <w:rPr>
          <w:rFonts w:ascii="Arial" w:hAnsi="Arial" w:cs="Arial"/>
          <w:sz w:val="24"/>
          <w:szCs w:val="24"/>
        </w:rPr>
        <w:br/>
        <w:t xml:space="preserve">i </w:t>
      </w:r>
      <w:r w:rsidRPr="005C4C9F">
        <w:rPr>
          <w:rFonts w:ascii="Arial" w:hAnsi="Arial" w:cs="Arial"/>
          <w:sz w:val="24"/>
          <w:szCs w:val="24"/>
        </w:rPr>
        <w:t>upowszechniania kultury</w:t>
      </w:r>
      <w:r w:rsidR="00F73E8B" w:rsidRPr="005C4C9F">
        <w:rPr>
          <w:rFonts w:ascii="Arial" w:hAnsi="Arial" w:cs="Arial"/>
          <w:sz w:val="24"/>
          <w:szCs w:val="24"/>
        </w:rPr>
        <w:t xml:space="preserve"> f</w:t>
      </w:r>
      <w:r w:rsidR="00F73E8B">
        <w:rPr>
          <w:rFonts w:ascii="Arial" w:hAnsi="Arial" w:cs="Arial"/>
          <w:sz w:val="24"/>
          <w:szCs w:val="24"/>
        </w:rPr>
        <w:t>izycznej i sportu,</w:t>
      </w:r>
      <w:r w:rsidR="00E724FE" w:rsidRPr="005C4C9F">
        <w:rPr>
          <w:rFonts w:ascii="Arial" w:hAnsi="Arial" w:cs="Arial"/>
          <w:sz w:val="24"/>
          <w:szCs w:val="24"/>
        </w:rPr>
        <w:t xml:space="preserve"> ochrony dóbr kultury i dziedzictwa narodowego</w:t>
      </w:r>
      <w:r w:rsidR="00F73E8B">
        <w:rPr>
          <w:rFonts w:ascii="Arial" w:hAnsi="Arial" w:cs="Arial"/>
          <w:sz w:val="24"/>
          <w:szCs w:val="24"/>
        </w:rPr>
        <w:t xml:space="preserve">, </w:t>
      </w:r>
      <w:r w:rsidR="0012248E">
        <w:rPr>
          <w:rFonts w:ascii="Arial" w:hAnsi="Arial" w:cs="Arial"/>
          <w:sz w:val="24"/>
          <w:szCs w:val="24"/>
        </w:rPr>
        <w:t xml:space="preserve">turystyki i krajoznawstwa, </w:t>
      </w:r>
      <w:r w:rsidR="00F73E8B">
        <w:rPr>
          <w:rFonts w:ascii="Arial" w:hAnsi="Arial" w:cs="Arial"/>
          <w:sz w:val="24"/>
          <w:szCs w:val="24"/>
        </w:rPr>
        <w:t>działalności wspomagającej rozwój gospodarczy, w tym rozwój przedsiębiorczości</w:t>
      </w:r>
      <w:r w:rsidR="00E276A8">
        <w:rPr>
          <w:rFonts w:ascii="Arial" w:hAnsi="Arial" w:cs="Arial"/>
          <w:sz w:val="24"/>
          <w:szCs w:val="24"/>
        </w:rPr>
        <w:t>,</w:t>
      </w:r>
      <w:r w:rsidR="00E724F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wypoczynku dzieci i młodzieży, porządku i bezpieczeństwa publicznego</w:t>
      </w:r>
      <w:r w:rsidR="00F971B2">
        <w:rPr>
          <w:rFonts w:ascii="Arial" w:hAnsi="Arial" w:cs="Arial"/>
          <w:sz w:val="24"/>
          <w:szCs w:val="24"/>
        </w:rPr>
        <w:t>, działalności na rzecz rodziny</w:t>
      </w:r>
      <w:r w:rsidR="005311E9">
        <w:rPr>
          <w:rFonts w:ascii="Arial" w:hAnsi="Arial" w:cs="Arial"/>
          <w:sz w:val="24"/>
          <w:szCs w:val="24"/>
        </w:rPr>
        <w:t>.</w:t>
      </w:r>
    </w:p>
    <w:p w:rsidR="00F2241F" w:rsidRPr="005C4C9F" w:rsidRDefault="00F2241F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Organizacje pozarządowe wniosły niemały wkład w realizację poszczególnych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projektów. Z jednej strony były to zaangażowanie i kreatywność, z drugiej zaś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wymierne środki finansowe, a także wkład pozafinansowy, czyli </w:t>
      </w:r>
      <w:r w:rsidRPr="008C6687">
        <w:rPr>
          <w:rFonts w:ascii="Arial" w:hAnsi="Arial" w:cs="Arial"/>
          <w:color w:val="000000" w:themeColor="text1"/>
          <w:sz w:val="24"/>
          <w:szCs w:val="24"/>
        </w:rPr>
        <w:t>głównie aktywność</w:t>
      </w:r>
      <w:r w:rsidR="00606C8E" w:rsidRPr="008C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6687">
        <w:rPr>
          <w:rFonts w:ascii="Arial" w:hAnsi="Arial" w:cs="Arial"/>
          <w:color w:val="000000" w:themeColor="text1"/>
          <w:sz w:val="24"/>
          <w:szCs w:val="24"/>
        </w:rPr>
        <w:t xml:space="preserve">wolontariuszy. </w:t>
      </w:r>
      <w:r w:rsidR="00606C8E" w:rsidRPr="008C6687">
        <w:rPr>
          <w:rFonts w:ascii="Arial" w:hAnsi="Arial" w:cs="Arial"/>
          <w:color w:val="000000" w:themeColor="text1"/>
          <w:sz w:val="24"/>
          <w:szCs w:val="24"/>
        </w:rPr>
        <w:t>Dzięki swojej aktywnej działalności i zaangażowaniu</w:t>
      </w:r>
      <w:r w:rsidRPr="008C6687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Pr="005C4C9F">
        <w:rPr>
          <w:rFonts w:ascii="Arial" w:hAnsi="Arial" w:cs="Arial"/>
          <w:sz w:val="24"/>
          <w:szCs w:val="24"/>
        </w:rPr>
        <w:t xml:space="preserve">rganizacje pozyskiwały </w:t>
      </w:r>
      <w:r w:rsidR="00606C8E" w:rsidRPr="005C4C9F">
        <w:rPr>
          <w:rFonts w:ascii="Arial" w:hAnsi="Arial" w:cs="Arial"/>
          <w:sz w:val="24"/>
          <w:szCs w:val="24"/>
        </w:rPr>
        <w:t>wsp</w:t>
      </w:r>
      <w:r w:rsidRPr="005C4C9F">
        <w:rPr>
          <w:rFonts w:ascii="Arial" w:hAnsi="Arial" w:cs="Arial"/>
          <w:sz w:val="24"/>
          <w:szCs w:val="24"/>
        </w:rPr>
        <w:t>arcie finan</w:t>
      </w:r>
      <w:r w:rsidR="00E724FE" w:rsidRPr="005C4C9F">
        <w:rPr>
          <w:rFonts w:ascii="Arial" w:hAnsi="Arial" w:cs="Arial"/>
          <w:sz w:val="24"/>
          <w:szCs w:val="24"/>
        </w:rPr>
        <w:t>sowe od sponsorów prywatnych.</w:t>
      </w:r>
    </w:p>
    <w:p w:rsidR="00E724FE" w:rsidRDefault="00E724FE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Na terenie Miasta i Gminy Kańczuga działa</w:t>
      </w:r>
      <w:r w:rsidR="00606C8E" w:rsidRPr="005C4C9F">
        <w:rPr>
          <w:rFonts w:ascii="Arial" w:hAnsi="Arial" w:cs="Arial"/>
          <w:sz w:val="24"/>
          <w:szCs w:val="24"/>
        </w:rPr>
        <w:t>:</w:t>
      </w:r>
      <w:r w:rsidRPr="005C4C9F">
        <w:rPr>
          <w:rFonts w:ascii="Arial" w:hAnsi="Arial" w:cs="Arial"/>
          <w:sz w:val="24"/>
          <w:szCs w:val="24"/>
        </w:rPr>
        <w:t xml:space="preserve"> Stowarzyszenie Aktywnych Kobiet (SAK)</w:t>
      </w:r>
      <w:r w:rsidR="00A042AD">
        <w:rPr>
          <w:rFonts w:ascii="Arial" w:hAnsi="Arial" w:cs="Arial"/>
          <w:sz w:val="24"/>
          <w:szCs w:val="24"/>
        </w:rPr>
        <w:t xml:space="preserve"> w ramach którego działają Koła G</w:t>
      </w:r>
      <w:r w:rsidR="0058030B">
        <w:rPr>
          <w:rFonts w:ascii="Arial" w:hAnsi="Arial" w:cs="Arial"/>
          <w:sz w:val="24"/>
          <w:szCs w:val="24"/>
        </w:rPr>
        <w:t xml:space="preserve">ospodyń </w:t>
      </w:r>
      <w:r w:rsidR="00A042AD">
        <w:rPr>
          <w:rFonts w:ascii="Arial" w:hAnsi="Arial" w:cs="Arial"/>
          <w:sz w:val="24"/>
          <w:szCs w:val="24"/>
        </w:rPr>
        <w:t>W</w:t>
      </w:r>
      <w:r w:rsidR="0058030B">
        <w:rPr>
          <w:rFonts w:ascii="Arial" w:hAnsi="Arial" w:cs="Arial"/>
          <w:sz w:val="24"/>
          <w:szCs w:val="24"/>
        </w:rPr>
        <w:t>iejskich z miejscowości: Siedleczka, Rączyna, Niżatyce, Łopuszka Wielka,</w:t>
      </w:r>
      <w:r w:rsidR="00BB2C9B">
        <w:rPr>
          <w:rFonts w:ascii="Arial" w:hAnsi="Arial" w:cs="Arial"/>
          <w:sz w:val="24"/>
          <w:szCs w:val="24"/>
        </w:rPr>
        <w:t xml:space="preserve"> Łopuszka Mała, Pantalowice i</w:t>
      </w:r>
      <w:r w:rsidR="0058030B">
        <w:rPr>
          <w:rFonts w:ascii="Arial" w:hAnsi="Arial" w:cs="Arial"/>
          <w:sz w:val="24"/>
          <w:szCs w:val="24"/>
        </w:rPr>
        <w:t xml:space="preserve"> Sietesz</w:t>
      </w:r>
      <w:r w:rsidRPr="005C4C9F">
        <w:rPr>
          <w:rFonts w:ascii="Arial" w:hAnsi="Arial" w:cs="Arial"/>
          <w:sz w:val="24"/>
          <w:szCs w:val="24"/>
        </w:rPr>
        <w:t>, Stowarzyszenie na</w:t>
      </w:r>
      <w:r w:rsidR="00606C8E" w:rsidRPr="005C4C9F">
        <w:rPr>
          <w:rFonts w:ascii="Arial" w:hAnsi="Arial" w:cs="Arial"/>
          <w:sz w:val="24"/>
          <w:szCs w:val="24"/>
        </w:rPr>
        <w:t xml:space="preserve"> Rzecz Edukacji, Wypoczynku i Sportu</w:t>
      </w:r>
      <w:r w:rsidR="002F5DF8">
        <w:rPr>
          <w:rFonts w:ascii="Arial" w:hAnsi="Arial" w:cs="Arial"/>
          <w:sz w:val="24"/>
          <w:szCs w:val="24"/>
        </w:rPr>
        <w:t xml:space="preserve"> (EWiS)</w:t>
      </w:r>
      <w:r w:rsidR="00606C8E" w:rsidRPr="005C4C9F">
        <w:rPr>
          <w:rFonts w:ascii="Arial" w:hAnsi="Arial" w:cs="Arial"/>
          <w:sz w:val="24"/>
          <w:szCs w:val="24"/>
        </w:rPr>
        <w:t xml:space="preserve">, </w:t>
      </w:r>
      <w:r w:rsidR="001B5136" w:rsidRPr="005C4C9F">
        <w:rPr>
          <w:rFonts w:ascii="Arial" w:hAnsi="Arial" w:cs="Arial"/>
          <w:sz w:val="24"/>
          <w:szCs w:val="24"/>
        </w:rPr>
        <w:t xml:space="preserve">Fundacja Pomocy Młodzieży im. Jana Pawła II ,,Wzrastanie” w Łopuszce Małej, </w:t>
      </w:r>
      <w:r w:rsidR="00606C8E" w:rsidRPr="005C4C9F">
        <w:rPr>
          <w:rFonts w:ascii="Arial" w:hAnsi="Arial" w:cs="Arial"/>
          <w:sz w:val="24"/>
          <w:szCs w:val="24"/>
        </w:rPr>
        <w:t xml:space="preserve">Polski Związek Emerytów, Rencistów i  Inwalidów Koło nr 2 w Kańczudze, </w:t>
      </w:r>
      <w:r w:rsidR="00ED03AC">
        <w:rPr>
          <w:rFonts w:ascii="Arial" w:hAnsi="Arial" w:cs="Arial"/>
          <w:sz w:val="24"/>
          <w:szCs w:val="24"/>
        </w:rPr>
        <w:t xml:space="preserve"> Stowarzyszenie wspierające rozwój Zespołu Szkół w Kańczudze</w:t>
      </w:r>
      <w:r w:rsidR="00B81D8A">
        <w:rPr>
          <w:rFonts w:ascii="Arial" w:hAnsi="Arial" w:cs="Arial"/>
          <w:sz w:val="24"/>
          <w:szCs w:val="24"/>
        </w:rPr>
        <w:t>, Stowarzyszenie Przyjaciół Zespołu Pieśni i Tańca ,,Sieteszanie”</w:t>
      </w:r>
      <w:r w:rsidR="00ED03AC">
        <w:rPr>
          <w:rFonts w:ascii="Arial" w:hAnsi="Arial" w:cs="Arial"/>
          <w:sz w:val="24"/>
          <w:szCs w:val="24"/>
        </w:rPr>
        <w:t xml:space="preserve"> </w:t>
      </w:r>
      <w:r w:rsidR="00606C8E" w:rsidRPr="005C4C9F">
        <w:rPr>
          <w:rFonts w:ascii="Arial" w:hAnsi="Arial" w:cs="Arial"/>
          <w:sz w:val="24"/>
          <w:szCs w:val="24"/>
        </w:rPr>
        <w:t xml:space="preserve">oraz kluby sportowe upowszechniające kulturę fizyczną </w:t>
      </w:r>
      <w:r w:rsidR="00E24E78">
        <w:rPr>
          <w:rFonts w:ascii="Arial" w:hAnsi="Arial" w:cs="Arial"/>
          <w:sz w:val="24"/>
          <w:szCs w:val="24"/>
        </w:rPr>
        <w:br/>
      </w:r>
      <w:r w:rsidR="00606C8E" w:rsidRPr="005C4C9F">
        <w:rPr>
          <w:rFonts w:ascii="Arial" w:hAnsi="Arial" w:cs="Arial"/>
          <w:sz w:val="24"/>
          <w:szCs w:val="24"/>
        </w:rPr>
        <w:t>i sport: Miejski Klub Sportowy w Kańczudze, Ludowy Klub Sportowy w Kańczudze, Komunalny Klub Sportowy Alabaster w Łopuszce Wielkiej, Ludowy Klub Sportowy Creso</w:t>
      </w:r>
      <w:r w:rsidR="005C4C9F" w:rsidRPr="005C4C9F">
        <w:rPr>
          <w:rFonts w:ascii="Arial" w:hAnsi="Arial" w:cs="Arial"/>
          <w:sz w:val="24"/>
          <w:szCs w:val="24"/>
        </w:rPr>
        <w:t>v</w:t>
      </w:r>
      <w:r w:rsidR="00606C8E" w:rsidRPr="005C4C9F">
        <w:rPr>
          <w:rFonts w:ascii="Arial" w:hAnsi="Arial" w:cs="Arial"/>
          <w:sz w:val="24"/>
          <w:szCs w:val="24"/>
        </w:rPr>
        <w:t>ia Krzeczowice, Ludowy Klub Sportowy Lechia Pantalowice</w:t>
      </w:r>
      <w:r w:rsidR="00FB311F">
        <w:rPr>
          <w:rFonts w:ascii="Arial" w:hAnsi="Arial" w:cs="Arial"/>
          <w:sz w:val="24"/>
          <w:szCs w:val="24"/>
        </w:rPr>
        <w:t>,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="00EF06AA" w:rsidRPr="005C4C9F">
        <w:rPr>
          <w:rFonts w:ascii="Arial" w:hAnsi="Arial" w:cs="Arial"/>
          <w:sz w:val="24"/>
          <w:szCs w:val="24"/>
        </w:rPr>
        <w:t xml:space="preserve">Ludowy </w:t>
      </w:r>
      <w:r w:rsidR="00ED03AC">
        <w:rPr>
          <w:rFonts w:ascii="Arial" w:hAnsi="Arial" w:cs="Arial"/>
          <w:sz w:val="24"/>
          <w:szCs w:val="24"/>
        </w:rPr>
        <w:t>Klub Sportowy ,,Sobol” Niżatyce, Ludowy</w:t>
      </w:r>
      <w:r w:rsidR="0005231B">
        <w:rPr>
          <w:rFonts w:ascii="Arial" w:hAnsi="Arial" w:cs="Arial"/>
          <w:sz w:val="24"/>
          <w:szCs w:val="24"/>
        </w:rPr>
        <w:t xml:space="preserve"> Klub Sportowy ,,Sokół” Sietesz, UKS FENIKS </w:t>
      </w:r>
      <w:r w:rsidR="0005231B">
        <w:rPr>
          <w:rFonts w:ascii="Arial" w:hAnsi="Arial" w:cs="Arial"/>
          <w:sz w:val="24"/>
          <w:szCs w:val="24"/>
        </w:rPr>
        <w:br/>
        <w:t xml:space="preserve">w Krzeczowicach </w:t>
      </w:r>
      <w:r w:rsidR="0029393F">
        <w:rPr>
          <w:rFonts w:ascii="Arial" w:hAnsi="Arial" w:cs="Arial"/>
          <w:sz w:val="24"/>
          <w:szCs w:val="24"/>
        </w:rPr>
        <w:t>oraz Ochotnicze Straże Pożarne.</w:t>
      </w:r>
    </w:p>
    <w:p w:rsidR="00FB311F" w:rsidRDefault="00ED03AC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Przyjaciół Zespołu Pieśni i Tańca Sieteszanie</w:t>
      </w:r>
      <w:r w:rsidR="00FB311F">
        <w:rPr>
          <w:rFonts w:ascii="Arial" w:hAnsi="Arial" w:cs="Arial"/>
          <w:sz w:val="24"/>
          <w:szCs w:val="24"/>
        </w:rPr>
        <w:t xml:space="preserve">, </w:t>
      </w:r>
      <w:r w:rsidR="00A042AD">
        <w:rPr>
          <w:rFonts w:ascii="Arial" w:hAnsi="Arial" w:cs="Arial"/>
          <w:sz w:val="24"/>
          <w:szCs w:val="24"/>
        </w:rPr>
        <w:t>wszechstronn</w:t>
      </w:r>
      <w:r w:rsidR="00567E3D">
        <w:rPr>
          <w:rFonts w:ascii="Arial" w:hAnsi="Arial" w:cs="Arial"/>
          <w:sz w:val="24"/>
          <w:szCs w:val="24"/>
        </w:rPr>
        <w:t>i</w:t>
      </w:r>
      <w:r w:rsidR="00A042AD">
        <w:rPr>
          <w:rFonts w:ascii="Arial" w:hAnsi="Arial" w:cs="Arial"/>
          <w:sz w:val="24"/>
          <w:szCs w:val="24"/>
        </w:rPr>
        <w:t>e wspiera</w:t>
      </w:r>
      <w:r w:rsidR="00A070C9">
        <w:rPr>
          <w:rFonts w:ascii="Arial" w:hAnsi="Arial" w:cs="Arial"/>
          <w:sz w:val="24"/>
          <w:szCs w:val="24"/>
        </w:rPr>
        <w:t xml:space="preserve"> działania i rozwój</w:t>
      </w:r>
      <w:r>
        <w:rPr>
          <w:rFonts w:ascii="Arial" w:hAnsi="Arial" w:cs="Arial"/>
          <w:sz w:val="24"/>
          <w:szCs w:val="24"/>
        </w:rPr>
        <w:t xml:space="preserve"> Zespołu Pieśni i Tańca ,,Sieteszanie” poprzez współpracę </w:t>
      </w:r>
      <w:r w:rsidR="00A070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r w:rsidR="00567E3D">
        <w:rPr>
          <w:rFonts w:ascii="Arial" w:hAnsi="Arial" w:cs="Arial"/>
          <w:sz w:val="24"/>
          <w:szCs w:val="24"/>
        </w:rPr>
        <w:t>lokalnymi organizacjami, promuje historię i tradycję</w:t>
      </w:r>
      <w:r>
        <w:rPr>
          <w:rFonts w:ascii="Arial" w:hAnsi="Arial" w:cs="Arial"/>
          <w:sz w:val="24"/>
          <w:szCs w:val="24"/>
        </w:rPr>
        <w:t xml:space="preserve"> jako nośnik dziedzictwa kulturowego regionu podkarpacia w kraj</w:t>
      </w:r>
      <w:r w:rsidR="00567E3D">
        <w:rPr>
          <w:rFonts w:ascii="Arial" w:hAnsi="Arial" w:cs="Arial"/>
          <w:sz w:val="24"/>
          <w:szCs w:val="24"/>
        </w:rPr>
        <w:t>u i za granicą, upowszechnia</w:t>
      </w:r>
      <w:r>
        <w:rPr>
          <w:rFonts w:ascii="Arial" w:hAnsi="Arial" w:cs="Arial"/>
          <w:sz w:val="24"/>
          <w:szCs w:val="24"/>
        </w:rPr>
        <w:t xml:space="preserve"> wiedz</w:t>
      </w:r>
      <w:r w:rsidR="00567E3D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o kulturze </w:t>
      </w:r>
      <w:r>
        <w:rPr>
          <w:rFonts w:ascii="Arial" w:hAnsi="Arial" w:cs="Arial"/>
          <w:sz w:val="24"/>
          <w:szCs w:val="24"/>
        </w:rPr>
        <w:lastRenderedPageBreak/>
        <w:t>l</w:t>
      </w:r>
      <w:r w:rsidR="00567E3D">
        <w:rPr>
          <w:rFonts w:ascii="Arial" w:hAnsi="Arial" w:cs="Arial"/>
          <w:sz w:val="24"/>
          <w:szCs w:val="24"/>
        </w:rPr>
        <w:t>udowej i narodowej, kształtuje</w:t>
      </w:r>
      <w:r>
        <w:rPr>
          <w:rFonts w:ascii="Arial" w:hAnsi="Arial" w:cs="Arial"/>
          <w:sz w:val="24"/>
          <w:szCs w:val="24"/>
        </w:rPr>
        <w:t xml:space="preserve"> rozw</w:t>
      </w:r>
      <w:r w:rsidR="00567E3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j fizyczn</w:t>
      </w:r>
      <w:r w:rsidR="00567E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oraz postaw</w:t>
      </w:r>
      <w:r w:rsidR="00567E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 </w:t>
      </w:r>
      <w:r w:rsidR="00567E3D">
        <w:rPr>
          <w:rFonts w:ascii="Arial" w:hAnsi="Arial" w:cs="Arial"/>
          <w:sz w:val="24"/>
          <w:szCs w:val="24"/>
        </w:rPr>
        <w:t xml:space="preserve">patriotyczne </w:t>
      </w:r>
      <w:r w:rsidR="0029393F">
        <w:rPr>
          <w:rFonts w:ascii="Arial" w:hAnsi="Arial" w:cs="Arial"/>
          <w:sz w:val="24"/>
          <w:szCs w:val="24"/>
        </w:rPr>
        <w:t>wśród</w:t>
      </w:r>
      <w:r>
        <w:rPr>
          <w:rFonts w:ascii="Arial" w:hAnsi="Arial" w:cs="Arial"/>
          <w:sz w:val="24"/>
          <w:szCs w:val="24"/>
        </w:rPr>
        <w:t xml:space="preserve"> dzieci </w:t>
      </w:r>
      <w:r w:rsidR="00567E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młodzieży.</w:t>
      </w:r>
    </w:p>
    <w:p w:rsidR="00A042AD" w:rsidRPr="005C4C9F" w:rsidRDefault="00A042AD" w:rsidP="00A042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Ogólna kwota wydatkowana przez</w:t>
      </w:r>
      <w:r>
        <w:rPr>
          <w:rFonts w:ascii="Arial" w:hAnsi="Arial" w:cs="Arial"/>
          <w:sz w:val="24"/>
          <w:szCs w:val="24"/>
        </w:rPr>
        <w:t xml:space="preserve"> Miasto i</w:t>
      </w:r>
      <w:r w:rsidRPr="005C4C9F">
        <w:rPr>
          <w:rFonts w:ascii="Arial" w:hAnsi="Arial" w:cs="Arial"/>
          <w:sz w:val="24"/>
          <w:szCs w:val="24"/>
        </w:rPr>
        <w:t xml:space="preserve"> Gminę Kańczuga na wspieranie zadań publicznych zleconych organizacjom pozarządowym</w:t>
      </w:r>
      <w:r>
        <w:rPr>
          <w:rFonts w:ascii="Arial" w:hAnsi="Arial" w:cs="Arial"/>
          <w:sz w:val="24"/>
          <w:szCs w:val="24"/>
        </w:rPr>
        <w:t xml:space="preserve"> oraz udzielone wsparcie na prace konserwatorskie  organizacjom kościelnym i związkom wyznaniowym</w:t>
      </w:r>
      <w:r w:rsidRPr="005C4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C4C9F">
        <w:rPr>
          <w:rFonts w:ascii="Arial" w:hAnsi="Arial" w:cs="Arial"/>
          <w:sz w:val="24"/>
          <w:szCs w:val="24"/>
        </w:rPr>
        <w:t>w 201</w:t>
      </w:r>
      <w:r w:rsidR="00A910D4">
        <w:rPr>
          <w:rFonts w:ascii="Arial" w:hAnsi="Arial" w:cs="Arial"/>
          <w:sz w:val="24"/>
          <w:szCs w:val="24"/>
        </w:rPr>
        <w:t>6</w:t>
      </w:r>
      <w:r w:rsidRPr="005C4C9F">
        <w:rPr>
          <w:rFonts w:ascii="Arial" w:hAnsi="Arial" w:cs="Arial"/>
          <w:sz w:val="24"/>
          <w:szCs w:val="24"/>
        </w:rPr>
        <w:t xml:space="preserve"> roku wyniosł</w:t>
      </w:r>
      <w:r>
        <w:rPr>
          <w:rFonts w:ascii="Arial" w:hAnsi="Arial" w:cs="Arial"/>
          <w:sz w:val="24"/>
          <w:szCs w:val="24"/>
        </w:rPr>
        <w:t xml:space="preserve">a </w:t>
      </w:r>
      <w:r w:rsidRPr="00A901AA">
        <w:rPr>
          <w:rFonts w:ascii="Arial" w:hAnsi="Arial" w:cs="Arial"/>
          <w:b/>
          <w:i/>
          <w:sz w:val="24"/>
          <w:szCs w:val="24"/>
        </w:rPr>
        <w:t>35</w:t>
      </w:r>
      <w:r w:rsidR="00A910D4" w:rsidRPr="00A901AA">
        <w:rPr>
          <w:rFonts w:ascii="Arial" w:hAnsi="Arial" w:cs="Arial"/>
          <w:b/>
          <w:i/>
          <w:sz w:val="24"/>
          <w:szCs w:val="24"/>
        </w:rPr>
        <w:t>4</w:t>
      </w:r>
      <w:r w:rsidRPr="00A901AA">
        <w:rPr>
          <w:rFonts w:ascii="Arial" w:hAnsi="Arial" w:cs="Arial"/>
          <w:b/>
          <w:i/>
          <w:sz w:val="24"/>
          <w:szCs w:val="24"/>
        </w:rPr>
        <w:t> 000,00 zł</w:t>
      </w:r>
      <w:r>
        <w:rPr>
          <w:rFonts w:ascii="Arial" w:hAnsi="Arial" w:cs="Arial"/>
          <w:sz w:val="24"/>
          <w:szCs w:val="24"/>
        </w:rPr>
        <w:t>.</w:t>
      </w:r>
    </w:p>
    <w:p w:rsidR="00A80D53" w:rsidRDefault="00EC1A6D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Miasto i Gmina Kańczuga w 201</w:t>
      </w:r>
      <w:r w:rsidR="00A910D4">
        <w:rPr>
          <w:rFonts w:ascii="Arial" w:hAnsi="Arial" w:cs="Arial"/>
          <w:sz w:val="24"/>
          <w:szCs w:val="24"/>
        </w:rPr>
        <w:t>6</w:t>
      </w:r>
      <w:r w:rsidRPr="005C4C9F">
        <w:rPr>
          <w:rFonts w:ascii="Arial" w:hAnsi="Arial" w:cs="Arial"/>
          <w:sz w:val="24"/>
          <w:szCs w:val="24"/>
        </w:rPr>
        <w:t xml:space="preserve"> roku zleciła organizacjom pozarządowym </w:t>
      </w:r>
      <w:r w:rsidR="00FF7BAA">
        <w:rPr>
          <w:rFonts w:ascii="Arial" w:hAnsi="Arial" w:cs="Arial"/>
          <w:sz w:val="24"/>
          <w:szCs w:val="24"/>
        </w:rPr>
        <w:br/>
      </w:r>
      <w:r w:rsidRPr="005C4C9F">
        <w:rPr>
          <w:rFonts w:ascii="Arial" w:hAnsi="Arial" w:cs="Arial"/>
          <w:sz w:val="24"/>
          <w:szCs w:val="24"/>
        </w:rPr>
        <w:t>w trybie otwartego konkursu ofert, realizację</w:t>
      </w:r>
      <w:r w:rsidR="00BB2C9B">
        <w:rPr>
          <w:rFonts w:ascii="Arial" w:hAnsi="Arial" w:cs="Arial"/>
          <w:sz w:val="24"/>
          <w:szCs w:val="24"/>
        </w:rPr>
        <w:t xml:space="preserve"> </w:t>
      </w:r>
      <w:r w:rsidR="00A80D53">
        <w:rPr>
          <w:rFonts w:ascii="Arial" w:hAnsi="Arial" w:cs="Arial"/>
          <w:sz w:val="24"/>
          <w:szCs w:val="24"/>
        </w:rPr>
        <w:t>osmiu</w:t>
      </w:r>
      <w:r w:rsidR="00BB75F7">
        <w:rPr>
          <w:rFonts w:ascii="Arial" w:hAnsi="Arial" w:cs="Arial"/>
          <w:sz w:val="24"/>
          <w:szCs w:val="24"/>
        </w:rPr>
        <w:t xml:space="preserve"> zadań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58030B">
        <w:rPr>
          <w:rFonts w:ascii="Arial" w:hAnsi="Arial" w:cs="Arial"/>
          <w:sz w:val="24"/>
          <w:szCs w:val="24"/>
        </w:rPr>
        <w:t xml:space="preserve">z zakresu upowszechniania kultury fizycznej i sportu </w:t>
      </w:r>
      <w:r w:rsidR="00BB2C9B">
        <w:rPr>
          <w:rFonts w:ascii="Arial" w:hAnsi="Arial" w:cs="Arial"/>
          <w:sz w:val="24"/>
          <w:szCs w:val="24"/>
        </w:rPr>
        <w:t>pod nazwą</w:t>
      </w:r>
      <w:r w:rsidRPr="005C4C9F">
        <w:rPr>
          <w:rFonts w:ascii="Arial" w:hAnsi="Arial" w:cs="Arial"/>
          <w:sz w:val="24"/>
          <w:szCs w:val="24"/>
        </w:rPr>
        <w:t xml:space="preserve"> ,,</w:t>
      </w:r>
      <w:r w:rsidR="00BB2C9B">
        <w:rPr>
          <w:rFonts w:ascii="Arial" w:hAnsi="Arial" w:cs="Arial"/>
          <w:sz w:val="24"/>
          <w:szCs w:val="24"/>
        </w:rPr>
        <w:t>Działalność szkoleniowa dz</w:t>
      </w:r>
      <w:r w:rsidR="0050299C">
        <w:rPr>
          <w:rFonts w:ascii="Arial" w:hAnsi="Arial" w:cs="Arial"/>
          <w:sz w:val="24"/>
          <w:szCs w:val="24"/>
        </w:rPr>
        <w:t xml:space="preserve">ieci i młodzieży </w:t>
      </w:r>
      <w:r w:rsidR="00A80D53">
        <w:rPr>
          <w:rFonts w:ascii="Arial" w:hAnsi="Arial" w:cs="Arial"/>
          <w:sz w:val="24"/>
          <w:szCs w:val="24"/>
        </w:rPr>
        <w:br/>
      </w:r>
      <w:r w:rsidR="0050299C">
        <w:rPr>
          <w:rFonts w:ascii="Arial" w:hAnsi="Arial" w:cs="Arial"/>
          <w:sz w:val="24"/>
          <w:szCs w:val="24"/>
        </w:rPr>
        <w:t xml:space="preserve">w piłce nożnej </w:t>
      </w:r>
      <w:r w:rsidR="00BB2C9B">
        <w:rPr>
          <w:rFonts w:ascii="Arial" w:hAnsi="Arial" w:cs="Arial"/>
          <w:sz w:val="24"/>
          <w:szCs w:val="24"/>
        </w:rPr>
        <w:t>w mieście Kańczuga</w:t>
      </w:r>
      <w:r w:rsidRPr="005C4C9F">
        <w:rPr>
          <w:rFonts w:ascii="Arial" w:hAnsi="Arial" w:cs="Arial"/>
          <w:sz w:val="24"/>
          <w:szCs w:val="24"/>
        </w:rPr>
        <w:t>”</w:t>
      </w:r>
      <w:r w:rsidR="00BB2C9B">
        <w:rPr>
          <w:rFonts w:ascii="Arial" w:hAnsi="Arial" w:cs="Arial"/>
          <w:sz w:val="24"/>
          <w:szCs w:val="24"/>
        </w:rPr>
        <w:t xml:space="preserve">, ,,Działalność szkoleniowa dzieci </w:t>
      </w:r>
      <w:r w:rsidR="003E4A95">
        <w:rPr>
          <w:rFonts w:ascii="Arial" w:hAnsi="Arial" w:cs="Arial"/>
          <w:sz w:val="24"/>
          <w:szCs w:val="24"/>
        </w:rPr>
        <w:br/>
      </w:r>
      <w:r w:rsidR="00BB2C9B">
        <w:rPr>
          <w:rFonts w:ascii="Arial" w:hAnsi="Arial" w:cs="Arial"/>
          <w:sz w:val="24"/>
          <w:szCs w:val="24"/>
        </w:rPr>
        <w:t>i młodzieży w piłce nożnej w miejscowości Krzeczowice”, ,,Działalność szkoleniowa dzieci i młodzieży w piłce nożnej w miejscowości Pantalowice” ,,Działalność szkoleniowa dzieci i młodzieży w piłce nożnej w miejscowości Łopuszka Wielka”, ,,Działalność szkoleniowa dzieci i młodzieży w piłce nożnej w miejscowości Niżatyce”, ,,</w:t>
      </w:r>
      <w:r w:rsidR="00BB2C9B" w:rsidRPr="00BB2C9B">
        <w:rPr>
          <w:rFonts w:ascii="Arial" w:hAnsi="Arial" w:cs="Arial"/>
          <w:sz w:val="24"/>
          <w:szCs w:val="24"/>
        </w:rPr>
        <w:t xml:space="preserve"> </w:t>
      </w:r>
      <w:r w:rsidR="00BB2C9B">
        <w:rPr>
          <w:rFonts w:ascii="Arial" w:hAnsi="Arial" w:cs="Arial"/>
          <w:sz w:val="24"/>
          <w:szCs w:val="24"/>
        </w:rPr>
        <w:t>Działalność szkoleniowa dzieci i młodzieży w piłce nożnej w miejscowości Sietesz”, ,,Działalność sekcji szachowej i tenisa stołowego w mieście Kańczuga”</w:t>
      </w:r>
      <w:r w:rsidR="00A80D53">
        <w:rPr>
          <w:rFonts w:ascii="Arial" w:hAnsi="Arial" w:cs="Arial"/>
          <w:sz w:val="24"/>
          <w:szCs w:val="24"/>
        </w:rPr>
        <w:t xml:space="preserve"> oraz ,,Działalność sekcji tenisa stołowego w miejscowości Krzeczowice”.</w:t>
      </w:r>
    </w:p>
    <w:p w:rsidR="00884937" w:rsidRDefault="00EC1A6D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 xml:space="preserve">Na ten cel </w:t>
      </w:r>
      <w:r w:rsidR="00BB2C9B">
        <w:rPr>
          <w:rFonts w:ascii="Arial" w:hAnsi="Arial" w:cs="Arial"/>
          <w:sz w:val="24"/>
          <w:szCs w:val="24"/>
        </w:rPr>
        <w:t>w</w:t>
      </w:r>
      <w:r w:rsidRPr="005C4C9F">
        <w:rPr>
          <w:rFonts w:ascii="Arial" w:hAnsi="Arial" w:cs="Arial"/>
          <w:sz w:val="24"/>
          <w:szCs w:val="24"/>
        </w:rPr>
        <w:t xml:space="preserve"> 201</w:t>
      </w:r>
      <w:r w:rsidR="00A910D4">
        <w:rPr>
          <w:rFonts w:ascii="Arial" w:hAnsi="Arial" w:cs="Arial"/>
          <w:sz w:val="24"/>
          <w:szCs w:val="24"/>
        </w:rPr>
        <w:t>6</w:t>
      </w:r>
      <w:r w:rsidR="00BB2C9B">
        <w:rPr>
          <w:rFonts w:ascii="Arial" w:hAnsi="Arial" w:cs="Arial"/>
          <w:sz w:val="24"/>
          <w:szCs w:val="24"/>
        </w:rPr>
        <w:t xml:space="preserve"> rok</w:t>
      </w:r>
      <w:r w:rsidR="00A80D53">
        <w:rPr>
          <w:rFonts w:ascii="Arial" w:hAnsi="Arial" w:cs="Arial"/>
          <w:sz w:val="24"/>
          <w:szCs w:val="24"/>
        </w:rPr>
        <w:t xml:space="preserve"> przeznaczono</w:t>
      </w:r>
      <w:r w:rsidR="00BB2C9B">
        <w:rPr>
          <w:rFonts w:ascii="Arial" w:hAnsi="Arial" w:cs="Arial"/>
          <w:sz w:val="24"/>
          <w:szCs w:val="24"/>
        </w:rPr>
        <w:t xml:space="preserve"> kwotę </w:t>
      </w:r>
      <w:r w:rsidR="00A910D4">
        <w:rPr>
          <w:rFonts w:ascii="Arial" w:hAnsi="Arial" w:cs="Arial"/>
          <w:sz w:val="24"/>
          <w:szCs w:val="24"/>
        </w:rPr>
        <w:t xml:space="preserve">w wysokości </w:t>
      </w:r>
      <w:r w:rsidR="00A910D4" w:rsidRPr="00A901AA">
        <w:rPr>
          <w:rFonts w:ascii="Arial" w:hAnsi="Arial" w:cs="Arial"/>
          <w:b/>
          <w:sz w:val="24"/>
          <w:szCs w:val="24"/>
        </w:rPr>
        <w:t>284</w:t>
      </w:r>
      <w:r w:rsidRPr="00A901AA">
        <w:rPr>
          <w:rFonts w:ascii="Arial" w:hAnsi="Arial" w:cs="Arial"/>
          <w:b/>
          <w:sz w:val="24"/>
          <w:szCs w:val="24"/>
        </w:rPr>
        <w:t>.000,00 zł</w:t>
      </w:r>
      <w:r w:rsidR="00BB2C9B">
        <w:rPr>
          <w:rFonts w:ascii="Arial" w:hAnsi="Arial" w:cs="Arial"/>
          <w:sz w:val="24"/>
          <w:szCs w:val="24"/>
        </w:rPr>
        <w:t>.</w:t>
      </w:r>
      <w:r w:rsidR="00884937" w:rsidRPr="005C4C9F">
        <w:rPr>
          <w:rFonts w:ascii="Arial" w:hAnsi="Arial" w:cs="Arial"/>
          <w:sz w:val="24"/>
          <w:szCs w:val="24"/>
        </w:rPr>
        <w:t xml:space="preserve">           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Na poszczególne kluby sportowe wydatkowano zgodnie z zawartymi umowami środki w wysokości:</w:t>
      </w:r>
    </w:p>
    <w:p w:rsidR="00884937" w:rsidRPr="005C4C9F" w:rsidRDefault="00EE5AA5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MKS KAŃCZUGA – 1</w:t>
      </w:r>
      <w:r w:rsidR="00A910D4">
        <w:rPr>
          <w:rFonts w:ascii="Arial" w:hAnsi="Arial" w:cs="Arial"/>
          <w:sz w:val="24"/>
          <w:szCs w:val="24"/>
        </w:rPr>
        <w:t>3</w:t>
      </w:r>
      <w:r w:rsidR="003C7BA2">
        <w:rPr>
          <w:rFonts w:ascii="Arial" w:hAnsi="Arial" w:cs="Arial"/>
          <w:sz w:val="24"/>
          <w:szCs w:val="24"/>
        </w:rPr>
        <w:t>0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 xml:space="preserve">- LKS KAŃCZUGA – </w:t>
      </w:r>
      <w:r w:rsidR="00F82477">
        <w:rPr>
          <w:rFonts w:ascii="Arial" w:hAnsi="Arial" w:cs="Arial"/>
          <w:sz w:val="24"/>
          <w:szCs w:val="24"/>
        </w:rPr>
        <w:t>1</w:t>
      </w:r>
      <w:r w:rsidR="00A910D4">
        <w:rPr>
          <w:rFonts w:ascii="Arial" w:hAnsi="Arial" w:cs="Arial"/>
          <w:sz w:val="24"/>
          <w:szCs w:val="24"/>
        </w:rPr>
        <w:t>0</w:t>
      </w:r>
      <w:r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EE5AA5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="00884937" w:rsidRPr="005C4C9F">
        <w:rPr>
          <w:rFonts w:ascii="Arial" w:hAnsi="Arial" w:cs="Arial"/>
          <w:sz w:val="24"/>
          <w:szCs w:val="24"/>
        </w:rPr>
        <w:t xml:space="preserve">KS </w:t>
      </w:r>
      <w:r w:rsidR="00A910D4">
        <w:rPr>
          <w:rFonts w:ascii="Arial" w:hAnsi="Arial" w:cs="Arial"/>
          <w:sz w:val="24"/>
          <w:szCs w:val="24"/>
        </w:rPr>
        <w:t>,,ALABASTER” Łopuszka Wielka – 30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3C7BA2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LKS ,,LECHIA” Pantalowice – 2</w:t>
      </w:r>
      <w:r w:rsidR="00A910D4">
        <w:rPr>
          <w:rFonts w:ascii="Arial" w:hAnsi="Arial" w:cs="Arial"/>
          <w:sz w:val="24"/>
          <w:szCs w:val="24"/>
        </w:rPr>
        <w:t>6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-</w:t>
      </w:r>
      <w:r w:rsidR="003C7BA2">
        <w:rPr>
          <w:rFonts w:ascii="Arial" w:hAnsi="Arial" w:cs="Arial"/>
          <w:sz w:val="24"/>
          <w:szCs w:val="24"/>
        </w:rPr>
        <w:t xml:space="preserve"> LKS ,,CRESOVIA” Krzeczowice – 3</w:t>
      </w:r>
      <w:r w:rsidR="00A910D4">
        <w:rPr>
          <w:rFonts w:ascii="Arial" w:hAnsi="Arial" w:cs="Arial"/>
          <w:sz w:val="24"/>
          <w:szCs w:val="24"/>
        </w:rPr>
        <w:t>5</w:t>
      </w:r>
      <w:r w:rsidRPr="005C4C9F">
        <w:rPr>
          <w:rFonts w:ascii="Arial" w:hAnsi="Arial" w:cs="Arial"/>
          <w:sz w:val="24"/>
          <w:szCs w:val="24"/>
        </w:rPr>
        <w:t>.000.00 zł</w:t>
      </w:r>
    </w:p>
    <w:p w:rsidR="00884937" w:rsidRDefault="00F8247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LKS ,,SOBOL” Niżatyce – </w:t>
      </w:r>
      <w:r w:rsidR="003C7BA2">
        <w:rPr>
          <w:rFonts w:ascii="Arial" w:hAnsi="Arial" w:cs="Arial"/>
          <w:sz w:val="24"/>
          <w:szCs w:val="24"/>
        </w:rPr>
        <w:t>2</w:t>
      </w:r>
      <w:r w:rsidR="00A910D4">
        <w:rPr>
          <w:rFonts w:ascii="Arial" w:hAnsi="Arial" w:cs="Arial"/>
          <w:sz w:val="24"/>
          <w:szCs w:val="24"/>
        </w:rPr>
        <w:t>6</w:t>
      </w:r>
      <w:r w:rsidR="00884937" w:rsidRPr="005C4C9F">
        <w:rPr>
          <w:rFonts w:ascii="Arial" w:hAnsi="Arial" w:cs="Arial"/>
          <w:sz w:val="24"/>
          <w:szCs w:val="24"/>
        </w:rPr>
        <w:t xml:space="preserve">.000,00 zł </w:t>
      </w:r>
    </w:p>
    <w:p w:rsidR="009B4FC0" w:rsidRDefault="009B4FC0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LKS ,,SOKOŁ” Sietesz – 2</w:t>
      </w:r>
      <w:r w:rsidR="00A910D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.000,00 zł</w:t>
      </w:r>
    </w:p>
    <w:p w:rsidR="00100BD1" w:rsidRPr="005C4C9F" w:rsidRDefault="00100BD1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Uczniowski Klub Sportowy FENIKS w Krzeczowicach – 1.000,00 zł</w:t>
      </w:r>
    </w:p>
    <w:p w:rsidR="009B4FC0" w:rsidRDefault="001B5136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 xml:space="preserve"> Miasto i Gmina Kańczuga w ramach </w:t>
      </w:r>
      <w:r w:rsidR="009B4FC0">
        <w:rPr>
          <w:rFonts w:ascii="Arial" w:hAnsi="Arial" w:cs="Arial"/>
          <w:sz w:val="24"/>
          <w:szCs w:val="24"/>
        </w:rPr>
        <w:t xml:space="preserve">ochrony dóbr i dziedzictwa narodowego </w:t>
      </w:r>
      <w:r w:rsidRPr="005C4C9F">
        <w:rPr>
          <w:rFonts w:ascii="Arial" w:hAnsi="Arial" w:cs="Arial"/>
          <w:sz w:val="24"/>
          <w:szCs w:val="24"/>
        </w:rPr>
        <w:t>współprac</w:t>
      </w:r>
      <w:r w:rsidR="009B4FC0">
        <w:rPr>
          <w:rFonts w:ascii="Arial" w:hAnsi="Arial" w:cs="Arial"/>
          <w:sz w:val="24"/>
          <w:szCs w:val="24"/>
        </w:rPr>
        <w:t>owała</w:t>
      </w:r>
      <w:r w:rsidRPr="005C4C9F">
        <w:rPr>
          <w:rFonts w:ascii="Arial" w:hAnsi="Arial" w:cs="Arial"/>
          <w:sz w:val="24"/>
          <w:szCs w:val="24"/>
        </w:rPr>
        <w:t xml:space="preserve"> z organizacjami </w:t>
      </w:r>
      <w:r w:rsidR="00BB2C9B">
        <w:rPr>
          <w:rFonts w:ascii="Arial" w:hAnsi="Arial" w:cs="Arial"/>
          <w:sz w:val="24"/>
          <w:szCs w:val="24"/>
        </w:rPr>
        <w:t>kościelnymi</w:t>
      </w:r>
      <w:r w:rsidR="009B4FC0">
        <w:rPr>
          <w:rFonts w:ascii="Arial" w:hAnsi="Arial" w:cs="Arial"/>
          <w:sz w:val="24"/>
          <w:szCs w:val="24"/>
        </w:rPr>
        <w:t>.</w:t>
      </w:r>
      <w:r w:rsidR="00BB2C9B">
        <w:rPr>
          <w:rFonts w:ascii="Arial" w:hAnsi="Arial" w:cs="Arial"/>
          <w:sz w:val="24"/>
          <w:szCs w:val="24"/>
        </w:rPr>
        <w:t xml:space="preserve"> </w:t>
      </w:r>
      <w:r w:rsidR="009B4FC0">
        <w:rPr>
          <w:rFonts w:ascii="Arial" w:hAnsi="Arial" w:cs="Arial"/>
          <w:sz w:val="24"/>
          <w:szCs w:val="24"/>
        </w:rPr>
        <w:t xml:space="preserve"> W</w:t>
      </w:r>
      <w:r w:rsidRPr="005C4C9F">
        <w:rPr>
          <w:rFonts w:ascii="Arial" w:hAnsi="Arial" w:cs="Arial"/>
          <w:sz w:val="24"/>
          <w:szCs w:val="24"/>
        </w:rPr>
        <w:t xml:space="preserve">pierała </w:t>
      </w:r>
      <w:r w:rsidR="009B4FC0">
        <w:rPr>
          <w:rFonts w:ascii="Arial" w:hAnsi="Arial" w:cs="Arial"/>
          <w:sz w:val="24"/>
          <w:szCs w:val="24"/>
        </w:rPr>
        <w:t>między innymi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3E4A95">
        <w:rPr>
          <w:rFonts w:ascii="Arial" w:hAnsi="Arial" w:cs="Arial"/>
          <w:sz w:val="24"/>
          <w:szCs w:val="24"/>
        </w:rPr>
        <w:t>pra</w:t>
      </w:r>
      <w:r w:rsidR="00100BD1">
        <w:rPr>
          <w:rFonts w:ascii="Arial" w:hAnsi="Arial" w:cs="Arial"/>
          <w:sz w:val="24"/>
          <w:szCs w:val="24"/>
        </w:rPr>
        <w:t xml:space="preserve">ce konserwatorskie w zabytkowym </w:t>
      </w:r>
      <w:r w:rsidR="004E0722" w:rsidRPr="005C4C9F">
        <w:rPr>
          <w:rFonts w:ascii="Arial" w:hAnsi="Arial" w:cs="Arial"/>
          <w:sz w:val="24"/>
          <w:szCs w:val="24"/>
        </w:rPr>
        <w:t>kości</w:t>
      </w:r>
      <w:r w:rsidR="00100BD1">
        <w:rPr>
          <w:rFonts w:ascii="Arial" w:hAnsi="Arial" w:cs="Arial"/>
          <w:sz w:val="24"/>
          <w:szCs w:val="24"/>
        </w:rPr>
        <w:t>ele</w:t>
      </w:r>
      <w:r w:rsidR="00C34A2C">
        <w:rPr>
          <w:rFonts w:ascii="Arial" w:hAnsi="Arial" w:cs="Arial"/>
          <w:sz w:val="24"/>
          <w:szCs w:val="24"/>
        </w:rPr>
        <w:t xml:space="preserve"> w Kańczudze</w:t>
      </w:r>
      <w:r w:rsidR="004E0722" w:rsidRPr="005C4C9F">
        <w:rPr>
          <w:rFonts w:ascii="Arial" w:hAnsi="Arial" w:cs="Arial"/>
          <w:sz w:val="24"/>
          <w:szCs w:val="24"/>
        </w:rPr>
        <w:t>. Na ten cel udzielono Parafii Rzymsko-Katolickiej w</w:t>
      </w:r>
      <w:r w:rsidR="00510148">
        <w:rPr>
          <w:rFonts w:ascii="Arial" w:hAnsi="Arial" w:cs="Arial"/>
          <w:sz w:val="24"/>
          <w:szCs w:val="24"/>
        </w:rPr>
        <w:t xml:space="preserve"> Kańczudze dotacji w wysokości </w:t>
      </w:r>
      <w:r w:rsidR="00510148" w:rsidRPr="00A901AA">
        <w:rPr>
          <w:rFonts w:ascii="Arial" w:hAnsi="Arial" w:cs="Arial"/>
          <w:b/>
          <w:sz w:val="24"/>
          <w:szCs w:val="24"/>
        </w:rPr>
        <w:t>4</w:t>
      </w:r>
      <w:r w:rsidR="004E0722" w:rsidRPr="00A901AA">
        <w:rPr>
          <w:rFonts w:ascii="Arial" w:hAnsi="Arial" w:cs="Arial"/>
          <w:b/>
          <w:sz w:val="24"/>
          <w:szCs w:val="24"/>
        </w:rPr>
        <w:t>0.000,00 zł</w:t>
      </w:r>
      <w:r w:rsidR="004E0722" w:rsidRPr="005C4C9F">
        <w:rPr>
          <w:rFonts w:ascii="Arial" w:hAnsi="Arial" w:cs="Arial"/>
          <w:sz w:val="24"/>
          <w:szCs w:val="24"/>
        </w:rPr>
        <w:t xml:space="preserve">. </w:t>
      </w:r>
      <w:r w:rsidR="00C34A2C">
        <w:rPr>
          <w:rFonts w:ascii="Arial" w:hAnsi="Arial" w:cs="Arial"/>
          <w:sz w:val="24"/>
          <w:szCs w:val="24"/>
        </w:rPr>
        <w:t>Ponadto udzielono</w:t>
      </w:r>
      <w:r w:rsidR="00510148">
        <w:rPr>
          <w:rFonts w:ascii="Arial" w:hAnsi="Arial" w:cs="Arial"/>
          <w:sz w:val="24"/>
          <w:szCs w:val="24"/>
        </w:rPr>
        <w:t xml:space="preserve"> Parafii Rzymsko-Katolickiej w Kańczudze dotacji celowej na remont zabytkowej kamienicy położonej </w:t>
      </w:r>
      <w:r w:rsidR="00C34A2C">
        <w:rPr>
          <w:rFonts w:ascii="Arial" w:hAnsi="Arial" w:cs="Arial"/>
          <w:sz w:val="24"/>
          <w:szCs w:val="24"/>
        </w:rPr>
        <w:t xml:space="preserve">przy ul. Rynek 23 w Kańczudze w wysokości </w:t>
      </w:r>
      <w:r w:rsidR="00C34A2C" w:rsidRPr="00A901AA">
        <w:rPr>
          <w:rFonts w:ascii="Arial" w:hAnsi="Arial" w:cs="Arial"/>
          <w:b/>
          <w:sz w:val="24"/>
          <w:szCs w:val="24"/>
        </w:rPr>
        <w:t>1</w:t>
      </w:r>
      <w:r w:rsidR="00510148" w:rsidRPr="00A901AA">
        <w:rPr>
          <w:rFonts w:ascii="Arial" w:hAnsi="Arial" w:cs="Arial"/>
          <w:b/>
          <w:sz w:val="24"/>
          <w:szCs w:val="24"/>
        </w:rPr>
        <w:t>0.000,00 zł.</w:t>
      </w:r>
    </w:p>
    <w:p w:rsidR="00F971B2" w:rsidRPr="00D312B0" w:rsidRDefault="0011309E" w:rsidP="00F97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12B0">
        <w:rPr>
          <w:rFonts w:ascii="Arial" w:hAnsi="Arial" w:cs="Arial"/>
          <w:sz w:val="24"/>
          <w:szCs w:val="24"/>
        </w:rPr>
        <w:lastRenderedPageBreak/>
        <w:t>Realizują</w:t>
      </w:r>
      <w:r w:rsidR="00BB75F7" w:rsidRPr="00D312B0">
        <w:rPr>
          <w:rFonts w:ascii="Arial" w:hAnsi="Arial" w:cs="Arial"/>
          <w:sz w:val="24"/>
          <w:szCs w:val="24"/>
        </w:rPr>
        <w:t>c</w:t>
      </w:r>
      <w:r w:rsidRPr="00D312B0">
        <w:rPr>
          <w:rFonts w:ascii="Arial" w:hAnsi="Arial" w:cs="Arial"/>
          <w:sz w:val="24"/>
          <w:szCs w:val="24"/>
        </w:rPr>
        <w:t xml:space="preserve"> zadania w </w:t>
      </w:r>
      <w:r w:rsidR="00D312B0" w:rsidRPr="00D312B0">
        <w:rPr>
          <w:rFonts w:ascii="Arial" w:hAnsi="Arial" w:cs="Arial"/>
          <w:sz w:val="24"/>
          <w:szCs w:val="24"/>
        </w:rPr>
        <w:t>ramach</w:t>
      </w:r>
      <w:r w:rsidRPr="00D312B0">
        <w:rPr>
          <w:rFonts w:ascii="Arial" w:hAnsi="Arial" w:cs="Arial"/>
          <w:sz w:val="24"/>
          <w:szCs w:val="24"/>
        </w:rPr>
        <w:t xml:space="preserve"> promocji i ochrony zdrowia</w:t>
      </w:r>
      <w:r w:rsidR="00D312B0" w:rsidRPr="00D312B0">
        <w:rPr>
          <w:rFonts w:ascii="Arial" w:hAnsi="Arial" w:cs="Arial"/>
          <w:sz w:val="24"/>
          <w:szCs w:val="24"/>
        </w:rPr>
        <w:t>,</w:t>
      </w:r>
      <w:r w:rsidRPr="00D312B0">
        <w:rPr>
          <w:rFonts w:ascii="Arial" w:hAnsi="Arial" w:cs="Arial"/>
          <w:sz w:val="24"/>
          <w:szCs w:val="24"/>
        </w:rPr>
        <w:t xml:space="preserve"> </w:t>
      </w:r>
      <w:r w:rsidR="00D312B0" w:rsidRPr="00D312B0">
        <w:rPr>
          <w:rFonts w:ascii="Arial" w:hAnsi="Arial" w:cs="Arial"/>
          <w:sz w:val="24"/>
          <w:szCs w:val="24"/>
        </w:rPr>
        <w:t xml:space="preserve">propagując zdrowy tryb życia poprzez ruch oraz sporty na świeżym powietrzu </w:t>
      </w:r>
      <w:r w:rsidR="00F74AFE" w:rsidRPr="00D312B0">
        <w:rPr>
          <w:rFonts w:ascii="Arial" w:hAnsi="Arial" w:cs="Arial"/>
          <w:sz w:val="24"/>
          <w:szCs w:val="24"/>
        </w:rPr>
        <w:t xml:space="preserve">Burmistrz </w:t>
      </w:r>
      <w:r w:rsidRPr="00D312B0">
        <w:rPr>
          <w:rFonts w:ascii="Arial" w:hAnsi="Arial" w:cs="Arial"/>
          <w:sz w:val="24"/>
          <w:szCs w:val="24"/>
        </w:rPr>
        <w:t>Miast</w:t>
      </w:r>
      <w:r w:rsidR="00F74AFE" w:rsidRPr="00D312B0">
        <w:rPr>
          <w:rFonts w:ascii="Arial" w:hAnsi="Arial" w:cs="Arial"/>
          <w:sz w:val="24"/>
          <w:szCs w:val="24"/>
        </w:rPr>
        <w:t>a</w:t>
      </w:r>
      <w:r w:rsidRPr="00D312B0">
        <w:rPr>
          <w:rFonts w:ascii="Arial" w:hAnsi="Arial" w:cs="Arial"/>
          <w:sz w:val="24"/>
          <w:szCs w:val="24"/>
        </w:rPr>
        <w:t xml:space="preserve"> </w:t>
      </w:r>
      <w:r w:rsidR="00D312B0" w:rsidRPr="00D312B0">
        <w:rPr>
          <w:rFonts w:ascii="Arial" w:hAnsi="Arial" w:cs="Arial"/>
          <w:sz w:val="24"/>
          <w:szCs w:val="24"/>
        </w:rPr>
        <w:br/>
      </w:r>
      <w:r w:rsidRPr="00D312B0">
        <w:rPr>
          <w:rFonts w:ascii="Arial" w:hAnsi="Arial" w:cs="Arial"/>
          <w:sz w:val="24"/>
          <w:szCs w:val="24"/>
        </w:rPr>
        <w:t>i Gmin</w:t>
      </w:r>
      <w:r w:rsidR="00F74AFE" w:rsidRPr="00D312B0">
        <w:rPr>
          <w:rFonts w:ascii="Arial" w:hAnsi="Arial" w:cs="Arial"/>
          <w:sz w:val="24"/>
          <w:szCs w:val="24"/>
        </w:rPr>
        <w:t>y</w:t>
      </w:r>
      <w:r w:rsidRPr="00D312B0">
        <w:rPr>
          <w:rFonts w:ascii="Arial" w:hAnsi="Arial" w:cs="Arial"/>
          <w:sz w:val="24"/>
          <w:szCs w:val="24"/>
        </w:rPr>
        <w:t xml:space="preserve"> Kańczuga </w:t>
      </w:r>
      <w:r w:rsidR="003E4A95">
        <w:rPr>
          <w:rFonts w:ascii="Arial" w:hAnsi="Arial" w:cs="Arial"/>
          <w:sz w:val="24"/>
          <w:szCs w:val="24"/>
        </w:rPr>
        <w:t>współ</w:t>
      </w:r>
      <w:r w:rsidR="00567E3D">
        <w:rPr>
          <w:rFonts w:ascii="Arial" w:hAnsi="Arial" w:cs="Arial"/>
          <w:sz w:val="24"/>
          <w:szCs w:val="24"/>
        </w:rPr>
        <w:t>uczestniczył w organizacji wraz</w:t>
      </w:r>
      <w:r w:rsidR="003E4A95">
        <w:rPr>
          <w:rFonts w:ascii="Arial" w:hAnsi="Arial" w:cs="Arial"/>
          <w:sz w:val="24"/>
          <w:szCs w:val="24"/>
        </w:rPr>
        <w:t xml:space="preserve"> z Miejskim Klubem </w:t>
      </w:r>
      <w:r w:rsidR="005D3FFF">
        <w:rPr>
          <w:rFonts w:ascii="Arial" w:hAnsi="Arial" w:cs="Arial"/>
          <w:sz w:val="24"/>
          <w:szCs w:val="24"/>
        </w:rPr>
        <w:t>Sportowym w Kańczudze oraz PZW Kołem ,,Wodnik” Kańczuga</w:t>
      </w:r>
      <w:r w:rsidR="00F74AFE" w:rsidRPr="00D312B0">
        <w:rPr>
          <w:rFonts w:ascii="Arial" w:hAnsi="Arial" w:cs="Arial"/>
          <w:sz w:val="24"/>
          <w:szCs w:val="24"/>
        </w:rPr>
        <w:t xml:space="preserve"> rozgryw</w:t>
      </w:r>
      <w:r w:rsidR="00CB3263">
        <w:rPr>
          <w:rFonts w:ascii="Arial" w:hAnsi="Arial" w:cs="Arial"/>
          <w:sz w:val="24"/>
          <w:szCs w:val="24"/>
        </w:rPr>
        <w:t>e</w:t>
      </w:r>
      <w:r w:rsidR="00F74AFE" w:rsidRPr="00D312B0">
        <w:rPr>
          <w:rFonts w:ascii="Arial" w:hAnsi="Arial" w:cs="Arial"/>
          <w:sz w:val="24"/>
          <w:szCs w:val="24"/>
        </w:rPr>
        <w:t xml:space="preserve">k </w:t>
      </w:r>
      <w:r w:rsidR="00D312B0" w:rsidRPr="00D312B0">
        <w:rPr>
          <w:rFonts w:ascii="Arial" w:hAnsi="Arial" w:cs="Arial"/>
          <w:sz w:val="24"/>
          <w:szCs w:val="24"/>
        </w:rPr>
        <w:t>sportow</w:t>
      </w:r>
      <w:r w:rsidR="00CB3263">
        <w:rPr>
          <w:rFonts w:ascii="Arial" w:hAnsi="Arial" w:cs="Arial"/>
          <w:sz w:val="24"/>
          <w:szCs w:val="24"/>
        </w:rPr>
        <w:t>ych</w:t>
      </w:r>
      <w:r w:rsidR="00D312B0" w:rsidRPr="00D312B0">
        <w:rPr>
          <w:rFonts w:ascii="Arial" w:hAnsi="Arial" w:cs="Arial"/>
          <w:sz w:val="24"/>
          <w:szCs w:val="24"/>
        </w:rPr>
        <w:t xml:space="preserve">  - Turniej Piłki Nożnej Halowej oraz zawody wędkarskie, które spotkały się z dużym zainteresowaniem uczestników oraz mieszkańców Miasta i Gminy Kańczuga</w:t>
      </w:r>
      <w:r w:rsidR="00D312B0">
        <w:rPr>
          <w:rFonts w:ascii="Arial" w:hAnsi="Arial" w:cs="Arial"/>
          <w:sz w:val="24"/>
          <w:szCs w:val="24"/>
        </w:rPr>
        <w:t>. Wszyscy uczestnicy otrzymal</w:t>
      </w:r>
      <w:r w:rsidR="005D3FFF">
        <w:rPr>
          <w:rFonts w:ascii="Arial" w:hAnsi="Arial" w:cs="Arial"/>
          <w:sz w:val="24"/>
          <w:szCs w:val="24"/>
        </w:rPr>
        <w:t>i puchary oraz nagrody rzeczowe.</w:t>
      </w:r>
    </w:p>
    <w:p w:rsidR="00CA5886" w:rsidRDefault="0011309E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340">
        <w:rPr>
          <w:rFonts w:ascii="Arial" w:hAnsi="Arial" w:cs="Arial"/>
          <w:color w:val="FF0000"/>
          <w:sz w:val="24"/>
          <w:szCs w:val="24"/>
        </w:rPr>
        <w:t xml:space="preserve"> </w:t>
      </w:r>
      <w:r w:rsidR="00F971B2" w:rsidRPr="004B3340">
        <w:rPr>
          <w:rFonts w:ascii="Arial" w:hAnsi="Arial" w:cs="Arial"/>
          <w:color w:val="FF0000"/>
          <w:sz w:val="24"/>
          <w:szCs w:val="24"/>
        </w:rPr>
        <w:tab/>
      </w:r>
      <w:r w:rsidR="00510148">
        <w:rPr>
          <w:rFonts w:ascii="Arial" w:hAnsi="Arial" w:cs="Arial"/>
          <w:sz w:val="24"/>
          <w:szCs w:val="24"/>
        </w:rPr>
        <w:t xml:space="preserve">Miasto i Gmina Kańczuga współpracuje </w:t>
      </w:r>
      <w:r w:rsidR="005D3FFF">
        <w:rPr>
          <w:rFonts w:ascii="Arial" w:hAnsi="Arial" w:cs="Arial"/>
          <w:sz w:val="24"/>
          <w:szCs w:val="24"/>
        </w:rPr>
        <w:t xml:space="preserve"> z Kurią Metropolitalną w Przemyślu – Duszpasterstwo Trzeźwości, </w:t>
      </w:r>
      <w:r w:rsidR="00510148">
        <w:rPr>
          <w:rFonts w:ascii="Arial" w:hAnsi="Arial" w:cs="Arial"/>
          <w:sz w:val="24"/>
          <w:szCs w:val="24"/>
        </w:rPr>
        <w:t xml:space="preserve">w ramach </w:t>
      </w:r>
      <w:r w:rsidR="005D3FFF">
        <w:rPr>
          <w:rFonts w:ascii="Arial" w:hAnsi="Arial" w:cs="Arial"/>
          <w:sz w:val="24"/>
          <w:szCs w:val="24"/>
        </w:rPr>
        <w:t xml:space="preserve">wspólnej pracy na rzecz trzeźwości </w:t>
      </w:r>
      <w:r w:rsidR="00510148">
        <w:rPr>
          <w:rFonts w:ascii="Arial" w:hAnsi="Arial" w:cs="Arial"/>
          <w:sz w:val="24"/>
          <w:szCs w:val="24"/>
        </w:rPr>
        <w:br/>
      </w:r>
      <w:r w:rsidR="003F598E">
        <w:rPr>
          <w:rFonts w:ascii="Arial" w:hAnsi="Arial" w:cs="Arial"/>
          <w:sz w:val="24"/>
          <w:szCs w:val="24"/>
        </w:rPr>
        <w:t>i</w:t>
      </w:r>
      <w:r w:rsidR="005D3FFF">
        <w:rPr>
          <w:rFonts w:ascii="Arial" w:hAnsi="Arial" w:cs="Arial"/>
          <w:sz w:val="24"/>
          <w:szCs w:val="24"/>
        </w:rPr>
        <w:t xml:space="preserve"> </w:t>
      </w:r>
      <w:r w:rsidR="001B126F" w:rsidRPr="008C6687">
        <w:rPr>
          <w:rFonts w:ascii="Arial" w:hAnsi="Arial" w:cs="Arial"/>
          <w:color w:val="000000" w:themeColor="text1"/>
          <w:sz w:val="24"/>
          <w:szCs w:val="24"/>
        </w:rPr>
        <w:t>w</w:t>
      </w:r>
      <w:r w:rsidR="005D3FFF">
        <w:rPr>
          <w:rFonts w:ascii="Arial" w:hAnsi="Arial" w:cs="Arial"/>
          <w:sz w:val="24"/>
          <w:szCs w:val="24"/>
        </w:rPr>
        <w:t>spółdziałania w reaktywowaniu Bractwa Trzeźwości na ternie Miasta i Gminy Kańczuga. Współpraca polega na tworzeniu lokalnych struktur Bractwa Trzeźwości Archidiecezji Przemyskiej</w:t>
      </w:r>
      <w:r w:rsidR="00C34A2C">
        <w:rPr>
          <w:rFonts w:ascii="Arial" w:hAnsi="Arial" w:cs="Arial"/>
          <w:sz w:val="24"/>
          <w:szCs w:val="24"/>
        </w:rPr>
        <w:t>,</w:t>
      </w:r>
      <w:r w:rsidR="005D3FFF">
        <w:rPr>
          <w:rFonts w:ascii="Arial" w:hAnsi="Arial" w:cs="Arial"/>
          <w:sz w:val="24"/>
          <w:szCs w:val="24"/>
        </w:rPr>
        <w:t xml:space="preserve"> wspieranie ich działalności</w:t>
      </w:r>
      <w:r w:rsidR="00C34A2C">
        <w:rPr>
          <w:rFonts w:ascii="Arial" w:hAnsi="Arial" w:cs="Arial"/>
          <w:sz w:val="24"/>
          <w:szCs w:val="24"/>
        </w:rPr>
        <w:t xml:space="preserve"> oraz wymiana informacji. Ponadto prenumerowany jest dwumiesięcznik profilaktyczny ,,Bez Toastu”, którego wydawcą jest Stowarzyszenie Animatorów Trzeźwości w Przemyślu. Czasopismo wykorzystywane jest do upowszechniania wśród dzieci i młodzieży zdrowego trybu życia wolnego od używek. Nakład przekazywany jest systematycznie do </w:t>
      </w:r>
      <w:r w:rsidR="00EC1D0D">
        <w:rPr>
          <w:rFonts w:ascii="Arial" w:hAnsi="Arial" w:cs="Arial"/>
          <w:sz w:val="24"/>
          <w:szCs w:val="24"/>
        </w:rPr>
        <w:t>ś</w:t>
      </w:r>
      <w:r w:rsidR="00C34A2C">
        <w:rPr>
          <w:rFonts w:ascii="Arial" w:hAnsi="Arial" w:cs="Arial"/>
          <w:sz w:val="24"/>
          <w:szCs w:val="24"/>
        </w:rPr>
        <w:t>wietlic opiekuńczych działających na terenie Miasta i Gminy Kańczuga.</w:t>
      </w:r>
    </w:p>
    <w:p w:rsidR="00FA38E8" w:rsidRDefault="00FA38E8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Realizując ustawowe zadania z zakresu profilaktyki i przeciwdziałania uzależnieniom Burmistrz Miasta i Gminy Kańczuga ogłosił otwarty konkurs ofert dla organizacji pożytku publicznego </w:t>
      </w:r>
      <w:r w:rsidR="00E14C01">
        <w:rPr>
          <w:rFonts w:ascii="Arial" w:hAnsi="Arial" w:cs="Arial"/>
          <w:sz w:val="24"/>
          <w:szCs w:val="24"/>
        </w:rPr>
        <w:t xml:space="preserve">pn. ,,Organizacja wypoczynku letniego dla dzieci </w:t>
      </w:r>
      <w:r w:rsidR="00EC1D0D">
        <w:rPr>
          <w:rFonts w:ascii="Arial" w:hAnsi="Arial" w:cs="Arial"/>
          <w:sz w:val="24"/>
          <w:szCs w:val="24"/>
        </w:rPr>
        <w:br/>
      </w:r>
      <w:r w:rsidR="00E14C01">
        <w:rPr>
          <w:rFonts w:ascii="Arial" w:hAnsi="Arial" w:cs="Arial"/>
          <w:sz w:val="24"/>
          <w:szCs w:val="24"/>
        </w:rPr>
        <w:t>z terenu Miasta i Gminy Kańczuga z uwzględnieniem realizacji programu profilaktycznego w zakresie przeciwdziałania uzależnieniom oraz profilaktyki alkoholowej w 2016 roku”. Na zorganizowanie wypoczynku została przeznaczona kwota w wysokości 20 000,00 zł. W otwartym konkursie wzięło udział dwie organizacje: Towarzystwo Przyjaciół Dzieci Oddział okręgowy w Przemyślu oraz Polskie Towarzystwo Krajoznawcze z siedzibą w Zielonej Górze. Po weryfikacji obu ofert kom</w:t>
      </w:r>
      <w:r w:rsidR="00CC3702">
        <w:rPr>
          <w:rFonts w:ascii="Arial" w:hAnsi="Arial" w:cs="Arial"/>
          <w:sz w:val="24"/>
          <w:szCs w:val="24"/>
        </w:rPr>
        <w:t>isja konkursowa powołana przez B</w:t>
      </w:r>
      <w:r w:rsidR="00E14C01">
        <w:rPr>
          <w:rFonts w:ascii="Arial" w:hAnsi="Arial" w:cs="Arial"/>
          <w:sz w:val="24"/>
          <w:szCs w:val="24"/>
        </w:rPr>
        <w:t xml:space="preserve">urmistrza </w:t>
      </w:r>
      <w:r w:rsidR="00CC3702">
        <w:rPr>
          <w:rFonts w:ascii="Arial" w:hAnsi="Arial" w:cs="Arial"/>
          <w:sz w:val="24"/>
          <w:szCs w:val="24"/>
        </w:rPr>
        <w:t>M</w:t>
      </w:r>
      <w:r w:rsidR="00E14C01">
        <w:rPr>
          <w:rFonts w:ascii="Arial" w:hAnsi="Arial" w:cs="Arial"/>
          <w:sz w:val="24"/>
          <w:szCs w:val="24"/>
        </w:rPr>
        <w:t xml:space="preserve">iasta i Gminy Kańczuga wyłoniła zwycięzcę na podstawie punktacji. Większą ilość punktów uzyskało PTK z siedzibą </w:t>
      </w:r>
      <w:r w:rsidR="00E14C01">
        <w:rPr>
          <w:rFonts w:ascii="Arial" w:hAnsi="Arial" w:cs="Arial"/>
          <w:sz w:val="24"/>
          <w:szCs w:val="24"/>
        </w:rPr>
        <w:br/>
        <w:t xml:space="preserve">w Zielonej Górze. Całkowita wartość zadania wyniosła 28 321,04 zł z czego dotacja wyniosła </w:t>
      </w:r>
      <w:r w:rsidR="00E14C01" w:rsidRPr="00A901AA">
        <w:rPr>
          <w:rFonts w:ascii="Arial" w:hAnsi="Arial" w:cs="Arial"/>
          <w:b/>
          <w:sz w:val="24"/>
          <w:szCs w:val="24"/>
        </w:rPr>
        <w:t xml:space="preserve">20 000,00 zł </w:t>
      </w:r>
      <w:r w:rsidR="00E14C01">
        <w:rPr>
          <w:rFonts w:ascii="Arial" w:hAnsi="Arial" w:cs="Arial"/>
          <w:sz w:val="24"/>
          <w:szCs w:val="24"/>
        </w:rPr>
        <w:t xml:space="preserve">natomiast </w:t>
      </w:r>
      <w:r w:rsidR="00A41541">
        <w:rPr>
          <w:rFonts w:ascii="Arial" w:hAnsi="Arial" w:cs="Arial"/>
          <w:sz w:val="24"/>
          <w:szCs w:val="24"/>
        </w:rPr>
        <w:t>pozostałe</w:t>
      </w:r>
      <w:r w:rsidR="00E14C01">
        <w:rPr>
          <w:rFonts w:ascii="Arial" w:hAnsi="Arial" w:cs="Arial"/>
          <w:sz w:val="24"/>
          <w:szCs w:val="24"/>
        </w:rPr>
        <w:t xml:space="preserve"> koszty to wkład osobowy i finansowy podmiotu organizującego wypoczynek. Wyjazd został zorganizowany </w:t>
      </w:r>
      <w:r w:rsidR="00A41541">
        <w:rPr>
          <w:rFonts w:ascii="Arial" w:hAnsi="Arial" w:cs="Arial"/>
          <w:sz w:val="24"/>
          <w:szCs w:val="24"/>
        </w:rPr>
        <w:t xml:space="preserve">do miejscowości Zawoja. Program profilaktyczny został opracowany przez organizatora i realizowany </w:t>
      </w:r>
      <w:r w:rsidR="00A901AA">
        <w:rPr>
          <w:rFonts w:ascii="Arial" w:hAnsi="Arial" w:cs="Arial"/>
          <w:sz w:val="24"/>
          <w:szCs w:val="24"/>
        </w:rPr>
        <w:br/>
      </w:r>
      <w:r w:rsidR="00A41541">
        <w:rPr>
          <w:rFonts w:ascii="Arial" w:hAnsi="Arial" w:cs="Arial"/>
          <w:sz w:val="24"/>
          <w:szCs w:val="24"/>
        </w:rPr>
        <w:t xml:space="preserve">w formie warsztatów, codziennie w grupach roboczych odpowiednich dla kategorii wiekowej uczestników wyjazdu. </w:t>
      </w:r>
      <w:r w:rsidR="00917CFF">
        <w:rPr>
          <w:rFonts w:ascii="Arial" w:hAnsi="Arial" w:cs="Arial"/>
          <w:sz w:val="24"/>
          <w:szCs w:val="24"/>
        </w:rPr>
        <w:t>Turnus odbył się w dniach od 23 lipca 2016 r</w:t>
      </w:r>
      <w:r w:rsidR="00EC1D0D">
        <w:rPr>
          <w:rFonts w:ascii="Arial" w:hAnsi="Arial" w:cs="Arial"/>
          <w:sz w:val="24"/>
          <w:szCs w:val="24"/>
        </w:rPr>
        <w:t>.</w:t>
      </w:r>
      <w:r w:rsidR="00917CFF">
        <w:rPr>
          <w:rFonts w:ascii="Arial" w:hAnsi="Arial" w:cs="Arial"/>
          <w:sz w:val="24"/>
          <w:szCs w:val="24"/>
        </w:rPr>
        <w:t xml:space="preserve"> </w:t>
      </w:r>
      <w:r w:rsidR="00EC1D0D">
        <w:rPr>
          <w:rFonts w:ascii="Arial" w:hAnsi="Arial" w:cs="Arial"/>
          <w:sz w:val="24"/>
          <w:szCs w:val="24"/>
        </w:rPr>
        <w:br/>
      </w:r>
      <w:r w:rsidR="00917CFF">
        <w:rPr>
          <w:rFonts w:ascii="Arial" w:hAnsi="Arial" w:cs="Arial"/>
          <w:sz w:val="24"/>
          <w:szCs w:val="24"/>
        </w:rPr>
        <w:lastRenderedPageBreak/>
        <w:t xml:space="preserve">do 29 </w:t>
      </w:r>
      <w:r w:rsidR="00934B80">
        <w:rPr>
          <w:rFonts w:ascii="Arial" w:hAnsi="Arial" w:cs="Arial"/>
          <w:sz w:val="24"/>
          <w:szCs w:val="24"/>
        </w:rPr>
        <w:t xml:space="preserve">lipca 2016 r. Wzięła w nim udział 45 osobowa grupa dzieci z terenu Miasta </w:t>
      </w:r>
      <w:r w:rsidR="00EC1D0D">
        <w:rPr>
          <w:rFonts w:ascii="Arial" w:hAnsi="Arial" w:cs="Arial"/>
          <w:sz w:val="24"/>
          <w:szCs w:val="24"/>
        </w:rPr>
        <w:br/>
      </w:r>
      <w:r w:rsidR="00934B80">
        <w:rPr>
          <w:rFonts w:ascii="Arial" w:hAnsi="Arial" w:cs="Arial"/>
          <w:sz w:val="24"/>
          <w:szCs w:val="24"/>
        </w:rPr>
        <w:t xml:space="preserve">i Gminy Kańczuga. </w:t>
      </w:r>
    </w:p>
    <w:p w:rsidR="003534CF" w:rsidRDefault="003534CF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Wychodząc naprzeciw przedsiębiorcom działającym na terenie Miasta i Gminy Kańczuga oraz tym</w:t>
      </w:r>
      <w:r w:rsidR="00F47F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którzy zamierzają rozpocząć działalność gospodarczą </w:t>
      </w:r>
      <w:r w:rsidR="00F47F73">
        <w:rPr>
          <w:rFonts w:ascii="Arial" w:hAnsi="Arial" w:cs="Arial"/>
          <w:sz w:val="24"/>
          <w:szCs w:val="24"/>
        </w:rPr>
        <w:t xml:space="preserve">Miasto </w:t>
      </w:r>
      <w:r w:rsidR="00F47F73">
        <w:rPr>
          <w:rFonts w:ascii="Arial" w:hAnsi="Arial" w:cs="Arial"/>
          <w:sz w:val="24"/>
          <w:szCs w:val="24"/>
        </w:rPr>
        <w:br/>
        <w:t xml:space="preserve">i Gmina Kańczuga zawarło porozumienie w dniu 19 grudnia 2012 roku z Akademią Innowacji i Przedsiębiorczości Fundacja dr Bogusława Fedra z siedzibą w Grodzisku Mazowieckim. Przedmiotem porozumienia jest udzielanie wszelkiej możliwe pomocy mikro i małym przedsiębiorstwom w uruchamianiu i rozwijaniu przez nich przedsiębiorstw, wspomaganiu innowacyjności oraz pomoc w podnoszeniu jakości usług i dostarczaniu produktów. Dla realizacji tych celów udostępnia się nieodpłatnie na stronie </w:t>
      </w:r>
      <w:hyperlink r:id="rId8" w:history="1">
        <w:r w:rsidR="00F47F73" w:rsidRPr="00F47F73">
          <w:rPr>
            <w:rStyle w:val="Hipercze"/>
            <w:rFonts w:ascii="Arial" w:hAnsi="Arial" w:cs="Arial"/>
            <w:color w:val="auto"/>
            <w:sz w:val="24"/>
            <w:szCs w:val="24"/>
          </w:rPr>
          <w:t>www.kanczuga.pl</w:t>
        </w:r>
      </w:hyperlink>
      <w:r w:rsidR="00F47F73" w:rsidRPr="00F47F73">
        <w:rPr>
          <w:rFonts w:ascii="Arial" w:hAnsi="Arial" w:cs="Arial"/>
          <w:sz w:val="24"/>
          <w:szCs w:val="24"/>
        </w:rPr>
        <w:t xml:space="preserve"> </w:t>
      </w:r>
      <w:r w:rsidR="00F47F73">
        <w:rPr>
          <w:rFonts w:ascii="Arial" w:hAnsi="Arial" w:cs="Arial"/>
          <w:sz w:val="24"/>
          <w:szCs w:val="24"/>
        </w:rPr>
        <w:t>Serwis mikroporady.pl za pomocą którego przedsiębiorca ma dostęp do aktualnych wzorów umów, porad, instrukcji</w:t>
      </w:r>
      <w:r w:rsidR="00400691">
        <w:rPr>
          <w:rFonts w:ascii="Arial" w:hAnsi="Arial" w:cs="Arial"/>
          <w:sz w:val="24"/>
          <w:szCs w:val="24"/>
        </w:rPr>
        <w:t xml:space="preserve"> itp.</w:t>
      </w:r>
    </w:p>
    <w:p w:rsidR="0039162E" w:rsidRPr="00D312B0" w:rsidRDefault="008C5671" w:rsidP="00120D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uznanie zasługuje działalność Kół Gospodyń Wiejskich, które poprzez aktywny udział w przeglądach, festiwalach i konkursach aktywnie promują </w:t>
      </w:r>
      <w:r w:rsidR="00836319">
        <w:rPr>
          <w:rFonts w:ascii="Arial" w:hAnsi="Arial" w:cs="Arial"/>
          <w:sz w:val="24"/>
          <w:szCs w:val="24"/>
        </w:rPr>
        <w:t>nasz region. Pielęgnują tradycje kulinarne,  promują sztukę ludową poprzez tworzenie rękodzieła oraz wywierają duży wpływ na rozwój polskiej wsi.</w:t>
      </w:r>
      <w:r w:rsidR="001F44EA">
        <w:rPr>
          <w:rFonts w:ascii="Arial" w:hAnsi="Arial" w:cs="Arial"/>
          <w:sz w:val="24"/>
          <w:szCs w:val="24"/>
        </w:rPr>
        <w:t xml:space="preserve"> </w:t>
      </w:r>
      <w:r w:rsidR="004A1194">
        <w:rPr>
          <w:rFonts w:ascii="Arial" w:hAnsi="Arial" w:cs="Arial"/>
          <w:sz w:val="24"/>
          <w:szCs w:val="24"/>
        </w:rPr>
        <w:t>Koła Gospodyń Wiejskich zrzesza Stowarzyszenie Aktywnych Kobiet. Zadani</w:t>
      </w:r>
      <w:r w:rsidR="00BC147E">
        <w:rPr>
          <w:rFonts w:ascii="Arial" w:hAnsi="Arial" w:cs="Arial"/>
          <w:sz w:val="24"/>
          <w:szCs w:val="24"/>
        </w:rPr>
        <w:t>a</w:t>
      </w:r>
      <w:r w:rsidR="004A1194">
        <w:rPr>
          <w:rFonts w:ascii="Arial" w:hAnsi="Arial" w:cs="Arial"/>
          <w:sz w:val="24"/>
          <w:szCs w:val="24"/>
        </w:rPr>
        <w:t>, jakie realizują poszczegó</w:t>
      </w:r>
      <w:r w:rsidR="00BC147E">
        <w:rPr>
          <w:rFonts w:ascii="Arial" w:hAnsi="Arial" w:cs="Arial"/>
          <w:sz w:val="24"/>
          <w:szCs w:val="24"/>
        </w:rPr>
        <w:t xml:space="preserve">lne </w:t>
      </w:r>
      <w:r w:rsidR="00EC1D0D">
        <w:rPr>
          <w:rFonts w:ascii="Arial" w:hAnsi="Arial" w:cs="Arial"/>
          <w:sz w:val="24"/>
          <w:szCs w:val="24"/>
        </w:rPr>
        <w:br/>
      </w:r>
      <w:r w:rsidR="00BC147E">
        <w:rPr>
          <w:rFonts w:ascii="Arial" w:hAnsi="Arial" w:cs="Arial"/>
          <w:sz w:val="24"/>
          <w:szCs w:val="24"/>
        </w:rPr>
        <w:t>KGW to</w:t>
      </w:r>
      <w:r w:rsidR="004A1194">
        <w:rPr>
          <w:rFonts w:ascii="Arial" w:hAnsi="Arial" w:cs="Arial"/>
          <w:sz w:val="24"/>
          <w:szCs w:val="24"/>
        </w:rPr>
        <w:t xml:space="preserve"> upowszechnianie i podtrzymywanie tradycji narodowej, pielęgnowanie świadomości kulturowej, dbałość i ochrona dóbr kultury i dziedzictwa narodowego. Wymiernymi efektami dział</w:t>
      </w:r>
      <w:r w:rsidR="00BC147E">
        <w:rPr>
          <w:rFonts w:ascii="Arial" w:hAnsi="Arial" w:cs="Arial"/>
          <w:sz w:val="24"/>
          <w:szCs w:val="24"/>
        </w:rPr>
        <w:t>alności Kół G</w:t>
      </w:r>
      <w:r w:rsidR="004A1194">
        <w:rPr>
          <w:rFonts w:ascii="Arial" w:hAnsi="Arial" w:cs="Arial"/>
          <w:sz w:val="24"/>
          <w:szCs w:val="24"/>
        </w:rPr>
        <w:t>ospodyń Wiejskich jest uczestnictwo w życiu kulturowym Miasta i Gminy Kańczuga oraz reprezentowanie jej na zewnątrz.</w:t>
      </w:r>
      <w:r w:rsidR="004B3340">
        <w:rPr>
          <w:rFonts w:ascii="Arial" w:hAnsi="Arial" w:cs="Arial"/>
          <w:sz w:val="24"/>
          <w:szCs w:val="24"/>
        </w:rPr>
        <w:t xml:space="preserve"> </w:t>
      </w:r>
    </w:p>
    <w:p w:rsidR="001B126F" w:rsidRDefault="0039162E" w:rsidP="00120DFB">
      <w:pPr>
        <w:pStyle w:val="NormalnyWeb"/>
        <w:spacing w:line="360" w:lineRule="auto"/>
        <w:jc w:val="both"/>
        <w:rPr>
          <w:rFonts w:ascii="Arial" w:hAnsi="Arial" w:cs="Arial"/>
        </w:rPr>
      </w:pPr>
      <w:r w:rsidRPr="00D312B0">
        <w:rPr>
          <w:rFonts w:ascii="Arial" w:hAnsi="Arial" w:cs="Arial"/>
        </w:rPr>
        <w:t>KGW działające na terenie Miasta i Gminy Kańczuga u</w:t>
      </w:r>
      <w:r w:rsidR="004A1194" w:rsidRPr="00D312B0">
        <w:rPr>
          <w:rFonts w:ascii="Arial" w:hAnsi="Arial" w:cs="Arial"/>
        </w:rPr>
        <w:t xml:space="preserve">świetniają swoim udziałem </w:t>
      </w:r>
      <w:r w:rsidRPr="00D312B0">
        <w:rPr>
          <w:rFonts w:ascii="Arial" w:hAnsi="Arial" w:cs="Arial"/>
        </w:rPr>
        <w:br/>
      </w:r>
      <w:r w:rsidR="004A1194" w:rsidRPr="00D312B0">
        <w:rPr>
          <w:rFonts w:ascii="Arial" w:hAnsi="Arial" w:cs="Arial"/>
        </w:rPr>
        <w:t xml:space="preserve">i wyrobami większość imprez plenerowych organizowanych na terenie Miasta i Gminy Kańczuga oraz poza nim. Należą do nich między innymi: Dożynki Miejsko-Gminne, Dożynki Wojewódzkie i Diecezjalne, Jarmark Benedyktyński, Regionalny Przegląd Kapel Ludowych i Zespołów Śpiewaczych, Festyn Rekreacyjno-Sportowy w </w:t>
      </w:r>
      <w:r w:rsidR="00914B86">
        <w:rPr>
          <w:rFonts w:ascii="Arial" w:hAnsi="Arial" w:cs="Arial"/>
        </w:rPr>
        <w:t>M</w:t>
      </w:r>
      <w:r w:rsidR="004A1194" w:rsidRPr="00D312B0">
        <w:rPr>
          <w:rFonts w:ascii="Arial" w:hAnsi="Arial" w:cs="Arial"/>
        </w:rPr>
        <w:t xml:space="preserve">ieście </w:t>
      </w:r>
      <w:r w:rsidR="00E748D8">
        <w:rPr>
          <w:rFonts w:ascii="Arial" w:hAnsi="Arial" w:cs="Arial"/>
        </w:rPr>
        <w:br/>
      </w:r>
      <w:r w:rsidR="004A1194" w:rsidRPr="00D312B0">
        <w:rPr>
          <w:rFonts w:ascii="Arial" w:hAnsi="Arial" w:cs="Arial"/>
        </w:rPr>
        <w:t xml:space="preserve">i Gminie Kańczuga. </w:t>
      </w:r>
    </w:p>
    <w:p w:rsidR="00BC147E" w:rsidRDefault="00EA011E" w:rsidP="00EA0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 </w:t>
      </w:r>
      <w:r w:rsidR="00E66041">
        <w:rPr>
          <w:rFonts w:ascii="Arial" w:hAnsi="Arial" w:cs="Arial"/>
          <w:sz w:val="24"/>
          <w:szCs w:val="24"/>
        </w:rPr>
        <w:t>działań</w:t>
      </w:r>
      <w:r>
        <w:rPr>
          <w:rFonts w:ascii="Arial" w:hAnsi="Arial" w:cs="Arial"/>
          <w:sz w:val="24"/>
          <w:szCs w:val="24"/>
        </w:rPr>
        <w:t xml:space="preserve"> na rzecz </w:t>
      </w:r>
      <w:r w:rsidR="00E66041">
        <w:rPr>
          <w:rFonts w:ascii="Arial" w:hAnsi="Arial" w:cs="Arial"/>
          <w:sz w:val="24"/>
          <w:szCs w:val="24"/>
        </w:rPr>
        <w:t xml:space="preserve">rozwoju </w:t>
      </w:r>
      <w:r>
        <w:rPr>
          <w:rFonts w:ascii="Arial" w:hAnsi="Arial" w:cs="Arial"/>
          <w:sz w:val="24"/>
          <w:szCs w:val="24"/>
        </w:rPr>
        <w:t xml:space="preserve">obszarów wiejskich </w:t>
      </w:r>
      <w:r w:rsidR="00BC147E">
        <w:rPr>
          <w:rFonts w:ascii="Arial" w:hAnsi="Arial" w:cs="Arial"/>
          <w:sz w:val="24"/>
          <w:szCs w:val="24"/>
        </w:rPr>
        <w:t xml:space="preserve">Miasto i Gmina Kańczuga </w:t>
      </w:r>
      <w:r w:rsidR="00914B86">
        <w:rPr>
          <w:rFonts w:ascii="Arial" w:hAnsi="Arial" w:cs="Arial"/>
          <w:sz w:val="24"/>
          <w:szCs w:val="24"/>
        </w:rPr>
        <w:t>prowadzi współpracę z Lokalną</w:t>
      </w:r>
      <w:r>
        <w:rPr>
          <w:rFonts w:ascii="Arial" w:hAnsi="Arial" w:cs="Arial"/>
          <w:sz w:val="24"/>
          <w:szCs w:val="24"/>
        </w:rPr>
        <w:t xml:space="preserve"> Grup</w:t>
      </w:r>
      <w:r w:rsidR="00914B8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Działania </w:t>
      </w:r>
      <w:r w:rsidR="00E66041">
        <w:rPr>
          <w:rFonts w:ascii="Arial" w:hAnsi="Arial" w:cs="Arial"/>
          <w:sz w:val="24"/>
          <w:szCs w:val="24"/>
        </w:rPr>
        <w:t xml:space="preserve">Stowarzyszenie </w:t>
      </w:r>
      <w:r w:rsidR="00120DFB">
        <w:rPr>
          <w:rFonts w:ascii="Arial" w:hAnsi="Arial" w:cs="Arial"/>
          <w:sz w:val="24"/>
          <w:szCs w:val="24"/>
        </w:rPr>
        <w:br/>
      </w:r>
      <w:r w:rsidR="00E660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,Z Tradycją w Nowoczesność” z siedzibą w Pawłosiowie jako reprezentant sektora publicznego. Celami współpracy i środkami działania jest </w:t>
      </w:r>
      <w:r w:rsidR="00E66041">
        <w:rPr>
          <w:rFonts w:ascii="Arial" w:hAnsi="Arial" w:cs="Arial"/>
          <w:sz w:val="24"/>
          <w:szCs w:val="24"/>
        </w:rPr>
        <w:t>upowszechnianie</w:t>
      </w:r>
      <w:r>
        <w:rPr>
          <w:rFonts w:ascii="Arial" w:hAnsi="Arial" w:cs="Arial"/>
          <w:sz w:val="24"/>
          <w:szCs w:val="24"/>
        </w:rPr>
        <w:t xml:space="preserve"> i wymiana informacji o inicjatywach związanych</w:t>
      </w:r>
      <w:r w:rsidR="00E66041">
        <w:rPr>
          <w:rFonts w:ascii="Arial" w:hAnsi="Arial" w:cs="Arial"/>
          <w:sz w:val="24"/>
          <w:szCs w:val="24"/>
        </w:rPr>
        <w:t xml:space="preserve"> z aktywizacją ludności na obszarach wiejskich, pozyskiwanie partnerów i źródeł finansowania na rzecz realizacji Lokalnej Strategii Rozwoju, udzielanie wsparcia mieszkańcom w zakr</w:t>
      </w:r>
      <w:r w:rsidR="001B126F">
        <w:rPr>
          <w:rFonts w:ascii="Arial" w:hAnsi="Arial" w:cs="Arial"/>
          <w:sz w:val="24"/>
          <w:szCs w:val="24"/>
        </w:rPr>
        <w:t xml:space="preserve">esie przygotowywania projektów  </w:t>
      </w:r>
      <w:r w:rsidR="00E748D8">
        <w:rPr>
          <w:rFonts w:ascii="Arial" w:hAnsi="Arial" w:cs="Arial"/>
          <w:sz w:val="24"/>
          <w:szCs w:val="24"/>
        </w:rPr>
        <w:br/>
      </w:r>
      <w:r w:rsidR="00E66041">
        <w:rPr>
          <w:rFonts w:ascii="Arial" w:hAnsi="Arial" w:cs="Arial"/>
          <w:sz w:val="24"/>
          <w:szCs w:val="24"/>
        </w:rPr>
        <w:lastRenderedPageBreak/>
        <w:t>i pozyskiwania środków na ich realizację,</w:t>
      </w:r>
      <w:r w:rsidR="00E66041" w:rsidRPr="00E66041">
        <w:rPr>
          <w:rFonts w:ascii="Arial" w:hAnsi="Arial" w:cs="Arial"/>
          <w:sz w:val="24"/>
          <w:szCs w:val="24"/>
        </w:rPr>
        <w:t xml:space="preserve"> </w:t>
      </w:r>
      <w:r w:rsidR="00E66041">
        <w:rPr>
          <w:rFonts w:ascii="Arial" w:hAnsi="Arial" w:cs="Arial"/>
          <w:sz w:val="24"/>
          <w:szCs w:val="24"/>
        </w:rPr>
        <w:t>poprawa jakości życia w tym zatrudnienia, waloryzacja lokalnych zasobów przyrodniczych i kulturowych, ochrona oraz promocja środowiska naturalnego.</w:t>
      </w:r>
    </w:p>
    <w:p w:rsidR="00914B86" w:rsidRDefault="00914B86" w:rsidP="00914B86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Jak co roku Miasto </w:t>
      </w:r>
      <w:r w:rsidR="00EE5AA5">
        <w:rPr>
          <w:rFonts w:ascii="Arial" w:eastAsia="Times New Roman" w:hAnsi="Arial" w:cs="Arial"/>
          <w:sz w:val="24"/>
          <w:szCs w:val="24"/>
          <w:lang w:eastAsia="pl-PL"/>
        </w:rPr>
        <w:t>i Gmina Kańczuga aktywnie włącza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w zorganizowanie </w:t>
      </w:r>
      <w:r w:rsidR="00C34A2C">
        <w:rPr>
          <w:rFonts w:ascii="Arial" w:eastAsia="Times New Roman" w:hAnsi="Arial" w:cs="Arial"/>
          <w:sz w:val="24"/>
          <w:szCs w:val="24"/>
          <w:lang w:eastAsia="pl-PL"/>
        </w:rPr>
        <w:t xml:space="preserve">kolejnej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edycj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ielkiej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rkiestry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wiątecznej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omocy.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Organizatorem koncertu był Burmistrz Miasta i Gminy Kańczuga oraz Ośrodek Kultury Miasta i Gminy </w:t>
      </w:r>
      <w:r w:rsidR="003F59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w Kańczudze. Podczas finału zebrano</w:t>
      </w:r>
      <w:r w:rsidR="00120DFB" w:rsidRPr="00120DFB">
        <w:t xml:space="preserve"> </w:t>
      </w:r>
      <w:r w:rsidR="00120DFB" w:rsidRPr="00120DFB">
        <w:rPr>
          <w:rStyle w:val="Pogrubienie"/>
          <w:rFonts w:ascii="Arial" w:hAnsi="Arial" w:cs="Arial"/>
          <w:b w:val="0"/>
          <w:sz w:val="24"/>
          <w:szCs w:val="24"/>
        </w:rPr>
        <w:t xml:space="preserve">kwotę </w:t>
      </w:r>
      <w:r w:rsidR="00120DFB">
        <w:rPr>
          <w:rStyle w:val="Pogrubienie"/>
          <w:rFonts w:ascii="Arial" w:hAnsi="Arial" w:cs="Arial"/>
          <w:b w:val="0"/>
          <w:sz w:val="24"/>
          <w:szCs w:val="24"/>
        </w:rPr>
        <w:t>w wysokości</w:t>
      </w:r>
      <w:r w:rsidR="00510148">
        <w:rPr>
          <w:rStyle w:val="Pogrubienie"/>
          <w:rFonts w:ascii="Arial" w:hAnsi="Arial" w:cs="Arial"/>
          <w:b w:val="0"/>
          <w:sz w:val="24"/>
          <w:szCs w:val="24"/>
        </w:rPr>
        <w:t xml:space="preserve"> ponad</w:t>
      </w:r>
      <w:r w:rsidR="00120DFB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CF42E7">
        <w:rPr>
          <w:rStyle w:val="Pogrubienie"/>
          <w:rFonts w:ascii="Arial" w:hAnsi="Arial" w:cs="Arial"/>
          <w:b w:val="0"/>
          <w:sz w:val="24"/>
          <w:szCs w:val="24"/>
        </w:rPr>
        <w:t>1</w:t>
      </w:r>
      <w:r w:rsidR="00510148">
        <w:rPr>
          <w:rStyle w:val="Pogrubienie"/>
          <w:rFonts w:ascii="Arial" w:hAnsi="Arial" w:cs="Arial"/>
          <w:b w:val="0"/>
          <w:sz w:val="24"/>
          <w:szCs w:val="24"/>
        </w:rPr>
        <w:t>7</w:t>
      </w:r>
      <w:r w:rsidR="00CF42E7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510148">
        <w:rPr>
          <w:rStyle w:val="Pogrubienie"/>
          <w:rFonts w:ascii="Arial" w:hAnsi="Arial" w:cs="Arial"/>
          <w:b w:val="0"/>
          <w:sz w:val="24"/>
          <w:szCs w:val="24"/>
        </w:rPr>
        <w:t>246</w:t>
      </w:r>
      <w:r w:rsidR="00CF42E7">
        <w:rPr>
          <w:rStyle w:val="Pogrubienie"/>
          <w:rFonts w:ascii="Arial" w:hAnsi="Arial" w:cs="Arial"/>
          <w:b w:val="0"/>
          <w:sz w:val="24"/>
          <w:szCs w:val="24"/>
        </w:rPr>
        <w:t>,00</w:t>
      </w:r>
      <w:r w:rsidR="00120DFB" w:rsidRPr="00120DFB">
        <w:rPr>
          <w:rStyle w:val="Pogrubienie"/>
          <w:rFonts w:ascii="Arial" w:hAnsi="Arial" w:cs="Arial"/>
          <w:b w:val="0"/>
          <w:sz w:val="24"/>
          <w:szCs w:val="24"/>
        </w:rPr>
        <w:t xml:space="preserve"> zł</w:t>
      </w:r>
      <w:r w:rsidR="00CF42E7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120DFB" w:rsidRPr="00120DFB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Piekarnia  GSSCH Jawornik  Polski ufundowała </w:t>
      </w:r>
      <w:r w:rsidR="00120DF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ieczywo i wyroby cukiernicze </w:t>
      </w:r>
      <w:r w:rsidR="00C34A2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z przeznaczeniem na poczęstunek dla występujących i członków zespołów biorących udział  </w:t>
      </w:r>
      <w:r w:rsidR="00542325">
        <w:rPr>
          <w:rFonts w:ascii="Arial" w:eastAsia="Times New Roman" w:hAnsi="Arial" w:cs="Arial"/>
          <w:sz w:val="24"/>
          <w:szCs w:val="24"/>
          <w:lang w:eastAsia="pl-PL"/>
        </w:rPr>
        <w:t>Wielkim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Finale WOŚP w Kańczudze</w:t>
      </w:r>
      <w:r w:rsidR="0013323F">
        <w:rPr>
          <w:rFonts w:ascii="Arial" w:eastAsia="Times New Roman" w:hAnsi="Arial" w:cs="Arial"/>
          <w:sz w:val="24"/>
          <w:szCs w:val="24"/>
          <w:lang w:eastAsia="pl-PL"/>
        </w:rPr>
        <w:t>. Podczas finału WOŚP zaprezentowali się również uczniowie z Zespołu Szkół w Kańczudze, którzy wspólnie z Panią Dyrektor ZS w Kańczudze oraz nauczycielami przygotowali słodkości i gorące napoje dla uczestników oraz przybyłych na finał gości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B3263">
        <w:rPr>
          <w:rFonts w:ascii="Arial" w:eastAsia="Times New Roman" w:hAnsi="Arial" w:cs="Arial"/>
          <w:sz w:val="24"/>
          <w:szCs w:val="24"/>
          <w:lang w:eastAsia="pl-PL"/>
        </w:rPr>
        <w:t>Zebrane środki zostały</w:t>
      </w:r>
      <w:r w:rsidR="00120DFB">
        <w:rPr>
          <w:rFonts w:ascii="Arial" w:eastAsia="Times New Roman" w:hAnsi="Arial" w:cs="Arial"/>
          <w:sz w:val="24"/>
          <w:szCs w:val="24"/>
          <w:lang w:eastAsia="pl-PL"/>
        </w:rPr>
        <w:t xml:space="preserve"> przeznaczone na ratowanie chorych dzieci oraz godną opiekę dla osób starszych.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3323F" w:rsidRDefault="00FA38E8" w:rsidP="00FA38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Dwunastego </w:t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2016 r.</w:t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 xml:space="preserve"> na Hali Sportowej w Kańczudze odbył się Charytatywny Maraton Zumba Fitness dedykowany 15-letniemu Natanielowi </w:t>
      </w:r>
      <w:r w:rsidR="00CD13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 xml:space="preserve">z Kańczugi, który zmaga się ze złośliwym nowotworem kości oraz tkanki </w:t>
      </w:r>
      <w:r w:rsidR="00EC1D0D" w:rsidRPr="00FA38E8">
        <w:rPr>
          <w:rFonts w:ascii="Arial" w:eastAsia="Times New Roman" w:hAnsi="Arial" w:cs="Arial"/>
          <w:sz w:val="24"/>
          <w:szCs w:val="24"/>
          <w:lang w:eastAsia="pl-PL"/>
        </w:rPr>
        <w:t>łącznej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>rup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 xml:space="preserve"> życzliwych osób zorganizowała charytatywny maraton zumby fitness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13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>a do poprowadzenia zaprosiła profesjonalnych instruktorów: W sobotnie popołudnie, zumbę tańczyło ponad 100 osób. Wszyscy znakomicie się bawili i jednocześnie pomagali Natanielowi, wrzucając do puszek datki. Do akcji bardzo chę</w:t>
      </w:r>
      <w:r w:rsidR="00CD1382">
        <w:rPr>
          <w:rFonts w:ascii="Arial" w:eastAsia="Times New Roman" w:hAnsi="Arial" w:cs="Arial"/>
          <w:sz w:val="24"/>
          <w:szCs w:val="24"/>
          <w:lang w:eastAsia="pl-PL"/>
        </w:rPr>
        <w:t xml:space="preserve">tnie włączyli się również inni: </w:t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 xml:space="preserve">Jednostka Wojska Polskiego z Rzeszowa, </w:t>
      </w:r>
      <w:r w:rsidR="00CD1382">
        <w:rPr>
          <w:rFonts w:ascii="Arial" w:eastAsia="Times New Roman" w:hAnsi="Arial" w:cs="Arial"/>
          <w:sz w:val="24"/>
          <w:szCs w:val="24"/>
          <w:lang w:eastAsia="pl-PL"/>
        </w:rPr>
        <w:t xml:space="preserve">Jednostka </w:t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 xml:space="preserve">Straży Pożarnej </w:t>
      </w:r>
      <w:r w:rsidR="00CD13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>z Kańczugi, Policji oraz Pogotowia Ratunkowego Falck, wszystkie drużyny rozegrały towarzyskie mecze piłki nożnej, pierwsze zaszczytne miejsce przypadło drużynie Policji, kolejne Jednostce Straży, Wojska i Pogotowia Ratunkowego. Dla Nataniela odbył się również Pokaz Sztuk Walki Jiu-Jitsu i Krav-Maga zorganizowany przez Klub z Kańczugi i Przeworska, pokaz sprzętu wojskowego oraz Turniej Piłki Halowej chłopców rocznika 2007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3323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323F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FA38E8" w:rsidRPr="00FA38E8" w:rsidRDefault="00FA38E8" w:rsidP="00FA38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FA38E8">
        <w:rPr>
          <w:rFonts w:ascii="Arial" w:eastAsia="Times New Roman" w:hAnsi="Arial" w:cs="Arial"/>
          <w:sz w:val="24"/>
          <w:szCs w:val="24"/>
          <w:lang w:eastAsia="pl-PL"/>
        </w:rPr>
        <w:t xml:space="preserve">Impreza odbyła się pod Honorowym Patronatem Burmistrza Miasta i Gminy Kańczuga, organizatorami imprezy było Stowarzyszenie na Rzecz Edukacji Wypoczynku i Sportu w Gminie Kańczuga oraz Ośrodek Kultury Miasta i Gminy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t xml:space="preserve">w Kańczudze. Patronatem Medialnym przedsięwzięcie objęła TVP3 Rzeszów oraz </w:t>
      </w:r>
      <w:r w:rsidRPr="00FA38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Gazeta Jarosławska.  Dzięki wsparciu finansowemu w/w osób udało się 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brać </w:t>
      </w:r>
      <w:r w:rsidR="0013323F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gotówce kwotę 8 058,45zł.</w:t>
      </w:r>
    </w:p>
    <w:p w:rsidR="00CB3263" w:rsidRPr="00914B86" w:rsidRDefault="00CB3263" w:rsidP="00914B86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zakresie integracji społecznej oraz aktywizacji osób starszych 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niepełnosprawnych szczególny wkład wnosi Polski Związek Emerytów, Rencistów 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Inwalidów koło nr 2 w Kańczudze. Przy zaangażowaniu członków związku zorganizowano na terenie Miasta i Gminy Kańczuga m.in. 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t xml:space="preserve">Dzień Inwalidy, </w:t>
      </w:r>
      <w:r>
        <w:rPr>
          <w:rFonts w:ascii="Arial" w:eastAsia="Times New Roman" w:hAnsi="Arial" w:cs="Arial"/>
          <w:sz w:val="24"/>
          <w:szCs w:val="24"/>
          <w:lang w:eastAsia="pl-PL"/>
        </w:rPr>
        <w:t>Dzień Seni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t xml:space="preserve">ora, </w:t>
      </w:r>
      <w:r w:rsidR="0005231B">
        <w:rPr>
          <w:rFonts w:ascii="Arial" w:eastAsia="Times New Roman" w:hAnsi="Arial" w:cs="Arial"/>
          <w:sz w:val="24"/>
          <w:szCs w:val="24"/>
          <w:lang w:eastAsia="pl-PL"/>
        </w:rPr>
        <w:t xml:space="preserve">Dzień Kobiet, 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t>Andrzejki oraz Opłatek. Członkowie udzielają się również społecznie poprzez branie udziału w wydarzeniach kulturalno-rozrywkowych organizowanych na terenie naszej gminy, uświetniając imprezy swoimi występami.</w:t>
      </w:r>
    </w:p>
    <w:p w:rsidR="00CC3702" w:rsidRDefault="0005231B" w:rsidP="008C5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Uwydatnienie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 Miasta i Gminy w Kańczudze zorganizował i p</w:t>
      </w:r>
      <w:r w:rsidR="008C5671" w:rsidRPr="00AA79B6">
        <w:rPr>
          <w:rFonts w:ascii="Arial" w:hAnsi="Arial" w:cs="Arial"/>
          <w:sz w:val="24"/>
          <w:szCs w:val="24"/>
        </w:rPr>
        <w:t>rzeprowadz</w:t>
      </w:r>
      <w:r>
        <w:rPr>
          <w:rFonts w:ascii="Arial" w:hAnsi="Arial" w:cs="Arial"/>
          <w:sz w:val="24"/>
          <w:szCs w:val="24"/>
        </w:rPr>
        <w:t>ił</w:t>
      </w:r>
      <w:r w:rsidR="008C5671" w:rsidRPr="00AA79B6">
        <w:rPr>
          <w:rFonts w:ascii="Arial" w:hAnsi="Arial" w:cs="Arial"/>
          <w:sz w:val="24"/>
          <w:szCs w:val="24"/>
        </w:rPr>
        <w:t xml:space="preserve">  zgodnie </w:t>
      </w:r>
      <w:r>
        <w:rPr>
          <w:rFonts w:ascii="Arial" w:hAnsi="Arial" w:cs="Arial"/>
          <w:sz w:val="24"/>
          <w:szCs w:val="24"/>
        </w:rPr>
        <w:br/>
      </w:r>
      <w:r w:rsidR="008C5671" w:rsidRPr="00AA79B6">
        <w:rPr>
          <w:rFonts w:ascii="Arial" w:hAnsi="Arial" w:cs="Arial"/>
          <w:sz w:val="24"/>
          <w:szCs w:val="24"/>
        </w:rPr>
        <w:t xml:space="preserve">z ustawą </w:t>
      </w:r>
      <w:r w:rsidR="008C5671"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z dnia 24 kwietnia 2003 r. o działalności pożytku publicznego </w:t>
      </w:r>
      <w:r>
        <w:rPr>
          <w:rStyle w:val="Uwydatnienie"/>
          <w:rFonts w:ascii="Arial" w:hAnsi="Arial" w:cs="Arial"/>
          <w:i w:val="0"/>
          <w:sz w:val="24"/>
          <w:szCs w:val="24"/>
        </w:rPr>
        <w:br/>
      </w:r>
      <w:r w:rsidR="008C5671" w:rsidRPr="00AA79B6">
        <w:rPr>
          <w:rStyle w:val="Uwydatnienie"/>
          <w:rFonts w:ascii="Arial" w:hAnsi="Arial" w:cs="Arial"/>
          <w:i w:val="0"/>
          <w:sz w:val="24"/>
          <w:szCs w:val="24"/>
        </w:rPr>
        <w:t>i o wolontariacie</w:t>
      </w:r>
      <w:r>
        <w:rPr>
          <w:rStyle w:val="Uwydatnienie"/>
          <w:rFonts w:ascii="Arial" w:hAnsi="Arial" w:cs="Arial"/>
          <w:i w:val="0"/>
          <w:sz w:val="24"/>
          <w:szCs w:val="24"/>
        </w:rPr>
        <w:t>,</w:t>
      </w:r>
      <w:r w:rsidR="008C5671"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 konsultacje społeczne</w:t>
      </w:r>
      <w:r w:rsidR="008C5671" w:rsidRPr="00AA79B6">
        <w:rPr>
          <w:rFonts w:ascii="Arial" w:hAnsi="Arial" w:cs="Arial"/>
          <w:sz w:val="24"/>
          <w:szCs w:val="24"/>
        </w:rPr>
        <w:t xml:space="preserve"> w zakresie przyjęcia uchwały</w:t>
      </w:r>
      <w:r w:rsidR="008C5671"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 projektu  rocznego programu współpracy Miasta i Gminy Kańczuga z organizacjami pozarządowymi oraz podmiotami wymienionymi w art. 3 ust. 3 ustawy o działalności pożytku publicznego i wolontariacie na 201</w:t>
      </w:r>
      <w:r w:rsidR="00510148">
        <w:rPr>
          <w:rStyle w:val="Uwydatnienie"/>
          <w:rFonts w:ascii="Arial" w:hAnsi="Arial" w:cs="Arial"/>
          <w:i w:val="0"/>
          <w:sz w:val="24"/>
          <w:szCs w:val="24"/>
        </w:rPr>
        <w:t>6</w:t>
      </w:r>
      <w:r w:rsidR="008C5671"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 rok. </w:t>
      </w:r>
    </w:p>
    <w:p w:rsidR="008C5671" w:rsidRPr="00CC3702" w:rsidRDefault="008C5671" w:rsidP="00CC37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Żadna z uprawnionych organizacji nie wniosła postulatów oraz nie zgłosiła uwag do projektu budżetu.  </w:t>
      </w:r>
      <w:r w:rsidR="0005231B">
        <w:rPr>
          <w:rStyle w:val="Uwydatnienie"/>
          <w:rFonts w:ascii="Arial" w:hAnsi="Arial" w:cs="Arial"/>
          <w:i w:val="0"/>
          <w:sz w:val="24"/>
          <w:szCs w:val="24"/>
        </w:rPr>
        <w:t>Wyniki z konsultacji oraz procedurę umieszczono w Biuletynie Informacji Publicznej na stronie www.kanczuga.biuletyn.net w zakładce ,,współpraca z OPP”.</w:t>
      </w:r>
    </w:p>
    <w:p w:rsidR="00135D1C" w:rsidRPr="005C4C9F" w:rsidRDefault="00F2241F" w:rsidP="001C3F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9B6">
        <w:rPr>
          <w:rFonts w:ascii="Arial" w:hAnsi="Arial" w:cs="Arial"/>
          <w:sz w:val="24"/>
          <w:szCs w:val="24"/>
        </w:rPr>
        <w:t xml:space="preserve">Podmioty prowadzące działalność pożytku publicznego mogły korzystać </w:t>
      </w:r>
      <w:r w:rsidR="00884937" w:rsidRPr="00AA79B6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z lokali</w:t>
      </w:r>
      <w:r w:rsidR="00884937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 xml:space="preserve">i nieruchomości komunalnych na preferencyjnych warunkach. </w:t>
      </w:r>
      <w:r w:rsidR="00FF7BAA" w:rsidRPr="00AA79B6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W dyspozycji</w:t>
      </w:r>
      <w:r w:rsidR="00FF7BAA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organizacji znajdował się w 20</w:t>
      </w:r>
      <w:r w:rsidR="002F5DF8" w:rsidRPr="00AA79B6">
        <w:rPr>
          <w:rFonts w:ascii="Arial" w:hAnsi="Arial" w:cs="Arial"/>
          <w:sz w:val="24"/>
          <w:szCs w:val="24"/>
        </w:rPr>
        <w:t>1</w:t>
      </w:r>
      <w:r w:rsidR="00CD1382">
        <w:rPr>
          <w:rFonts w:ascii="Arial" w:hAnsi="Arial" w:cs="Arial"/>
          <w:sz w:val="24"/>
          <w:szCs w:val="24"/>
        </w:rPr>
        <w:t>6</w:t>
      </w:r>
      <w:r w:rsidRPr="00AA79B6">
        <w:rPr>
          <w:rFonts w:ascii="Arial" w:hAnsi="Arial" w:cs="Arial"/>
          <w:sz w:val="24"/>
          <w:szCs w:val="24"/>
        </w:rPr>
        <w:t xml:space="preserve"> roku </w:t>
      </w:r>
      <w:r w:rsidR="00A070C9">
        <w:rPr>
          <w:rFonts w:ascii="Arial" w:hAnsi="Arial" w:cs="Arial"/>
          <w:sz w:val="24"/>
          <w:szCs w:val="24"/>
        </w:rPr>
        <w:t>7</w:t>
      </w:r>
      <w:r w:rsidRPr="00AA79B6">
        <w:rPr>
          <w:rFonts w:ascii="Arial" w:hAnsi="Arial" w:cs="Arial"/>
          <w:sz w:val="24"/>
          <w:szCs w:val="24"/>
        </w:rPr>
        <w:t xml:space="preserve"> </w:t>
      </w:r>
      <w:r w:rsidR="002F5DF8" w:rsidRPr="00AA79B6">
        <w:rPr>
          <w:rFonts w:ascii="Arial" w:hAnsi="Arial" w:cs="Arial"/>
          <w:sz w:val="24"/>
          <w:szCs w:val="24"/>
        </w:rPr>
        <w:t xml:space="preserve">budynków komunalnych, </w:t>
      </w:r>
      <w:r w:rsidRPr="00AA79B6">
        <w:rPr>
          <w:rFonts w:ascii="Arial" w:hAnsi="Arial" w:cs="Arial"/>
          <w:sz w:val="24"/>
          <w:szCs w:val="24"/>
        </w:rPr>
        <w:t xml:space="preserve"> </w:t>
      </w:r>
      <w:r w:rsidR="0005231B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 xml:space="preserve">oraz </w:t>
      </w:r>
      <w:r w:rsidR="00884937" w:rsidRPr="00AA79B6">
        <w:rPr>
          <w:rFonts w:ascii="Arial" w:hAnsi="Arial" w:cs="Arial"/>
          <w:sz w:val="24"/>
          <w:szCs w:val="24"/>
        </w:rPr>
        <w:t>5</w:t>
      </w:r>
      <w:r w:rsidRPr="00AA79B6">
        <w:rPr>
          <w:rFonts w:ascii="Arial" w:hAnsi="Arial" w:cs="Arial"/>
          <w:sz w:val="24"/>
          <w:szCs w:val="24"/>
        </w:rPr>
        <w:t xml:space="preserve"> dział</w:t>
      </w:r>
      <w:r w:rsidR="00884937" w:rsidRPr="00AA79B6">
        <w:rPr>
          <w:rFonts w:ascii="Arial" w:hAnsi="Arial" w:cs="Arial"/>
          <w:sz w:val="24"/>
          <w:szCs w:val="24"/>
        </w:rPr>
        <w:t>e</w:t>
      </w:r>
      <w:r w:rsidRPr="00AA79B6">
        <w:rPr>
          <w:rFonts w:ascii="Arial" w:hAnsi="Arial" w:cs="Arial"/>
          <w:sz w:val="24"/>
          <w:szCs w:val="24"/>
        </w:rPr>
        <w:t>k</w:t>
      </w:r>
      <w:r w:rsidR="002F5DF8" w:rsidRPr="00AA79B6">
        <w:rPr>
          <w:rFonts w:ascii="Arial" w:hAnsi="Arial" w:cs="Arial"/>
          <w:sz w:val="24"/>
          <w:szCs w:val="24"/>
        </w:rPr>
        <w:t xml:space="preserve"> pod boiska </w:t>
      </w:r>
      <w:r w:rsidR="005C4C9F" w:rsidRPr="00AA79B6">
        <w:rPr>
          <w:rFonts w:ascii="Arial" w:hAnsi="Arial" w:cs="Arial"/>
          <w:sz w:val="24"/>
          <w:szCs w:val="24"/>
        </w:rPr>
        <w:t xml:space="preserve">treningowe. Miasto i Gmina Kańczuga </w:t>
      </w:r>
      <w:r w:rsidRPr="00AA79B6">
        <w:rPr>
          <w:rFonts w:ascii="Arial" w:hAnsi="Arial" w:cs="Arial"/>
          <w:sz w:val="24"/>
          <w:szCs w:val="24"/>
        </w:rPr>
        <w:t>zajmowała się obsługą konkursów ofert na wspieranie</w:t>
      </w:r>
      <w:r w:rsidR="005C4C9F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zadań publicznych, udostępniała niezbędne formularze i udzielała konsultacji na</w:t>
      </w:r>
      <w:r w:rsidR="005C4C9F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temat ich wypełniania</w:t>
      </w:r>
      <w:r w:rsidR="00EC1D0D">
        <w:rPr>
          <w:rFonts w:ascii="Arial" w:hAnsi="Arial" w:cs="Arial"/>
          <w:sz w:val="24"/>
          <w:szCs w:val="24"/>
        </w:rPr>
        <w:t>, w tym zgłaszanie zbiórek publicznych i ich rozliczanie</w:t>
      </w:r>
      <w:r w:rsidRPr="00AA79B6">
        <w:rPr>
          <w:rFonts w:ascii="Arial" w:hAnsi="Arial" w:cs="Arial"/>
          <w:sz w:val="24"/>
          <w:szCs w:val="24"/>
        </w:rPr>
        <w:t>.</w:t>
      </w:r>
      <w:r w:rsidR="00747B24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Udzielano również konsultacji dotyczących procedury</w:t>
      </w:r>
      <w:r w:rsidR="002F5DF8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 xml:space="preserve">zakładania i rejestrowania stowarzyszenia, a także procedury ubiegania się </w:t>
      </w:r>
      <w:r w:rsidR="00EC1D0D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i rozliczania</w:t>
      </w:r>
      <w:r w:rsidR="002F5DF8" w:rsidRPr="00AA79B6">
        <w:rPr>
          <w:rFonts w:ascii="Arial" w:hAnsi="Arial" w:cs="Arial"/>
          <w:sz w:val="24"/>
          <w:szCs w:val="24"/>
        </w:rPr>
        <w:t xml:space="preserve"> </w:t>
      </w:r>
      <w:r w:rsidR="00400691" w:rsidRPr="00AA79B6">
        <w:rPr>
          <w:rFonts w:ascii="Arial" w:hAnsi="Arial" w:cs="Arial"/>
          <w:sz w:val="24"/>
          <w:szCs w:val="24"/>
        </w:rPr>
        <w:t>dotacji udzielonych</w:t>
      </w:r>
      <w:r w:rsidR="00E919C3">
        <w:rPr>
          <w:rFonts w:ascii="Arial" w:hAnsi="Arial" w:cs="Arial"/>
          <w:sz w:val="24"/>
          <w:szCs w:val="24"/>
        </w:rPr>
        <w:t xml:space="preserve"> </w:t>
      </w:r>
      <w:r w:rsidR="00400691" w:rsidRPr="00AA79B6">
        <w:rPr>
          <w:rFonts w:ascii="Arial" w:hAnsi="Arial" w:cs="Arial"/>
          <w:sz w:val="24"/>
          <w:szCs w:val="24"/>
        </w:rPr>
        <w:t xml:space="preserve">przez </w:t>
      </w:r>
      <w:r w:rsidR="005C4C9F" w:rsidRPr="00AA79B6">
        <w:rPr>
          <w:rFonts w:ascii="Arial" w:hAnsi="Arial" w:cs="Arial"/>
          <w:sz w:val="24"/>
          <w:szCs w:val="24"/>
        </w:rPr>
        <w:t>Miast</w:t>
      </w:r>
      <w:r w:rsidR="00400691" w:rsidRPr="00AA79B6">
        <w:rPr>
          <w:rFonts w:ascii="Arial" w:hAnsi="Arial" w:cs="Arial"/>
          <w:sz w:val="24"/>
          <w:szCs w:val="24"/>
        </w:rPr>
        <w:t>o</w:t>
      </w:r>
      <w:r w:rsidR="005C4C9F" w:rsidRPr="00AA79B6">
        <w:rPr>
          <w:rFonts w:ascii="Arial" w:hAnsi="Arial" w:cs="Arial"/>
          <w:sz w:val="24"/>
          <w:szCs w:val="24"/>
        </w:rPr>
        <w:t xml:space="preserve"> i Gmin</w:t>
      </w:r>
      <w:r w:rsidR="00400691" w:rsidRPr="00AA79B6">
        <w:rPr>
          <w:rFonts w:ascii="Arial" w:hAnsi="Arial" w:cs="Arial"/>
          <w:sz w:val="24"/>
          <w:szCs w:val="24"/>
        </w:rPr>
        <w:t>ę</w:t>
      </w:r>
      <w:r w:rsidR="005C4C9F" w:rsidRPr="00AA79B6">
        <w:rPr>
          <w:rFonts w:ascii="Arial" w:hAnsi="Arial" w:cs="Arial"/>
          <w:sz w:val="24"/>
          <w:szCs w:val="24"/>
        </w:rPr>
        <w:t xml:space="preserve"> Kańczuga</w:t>
      </w:r>
      <w:r w:rsidRPr="00AA79B6">
        <w:rPr>
          <w:rFonts w:ascii="Arial" w:hAnsi="Arial" w:cs="Arial"/>
          <w:sz w:val="24"/>
          <w:szCs w:val="24"/>
        </w:rPr>
        <w:t>.</w:t>
      </w:r>
      <w:r w:rsidR="00AA79B6" w:rsidRPr="00AA79B6">
        <w:rPr>
          <w:rFonts w:ascii="Arial" w:hAnsi="Arial" w:cs="Arial"/>
          <w:sz w:val="24"/>
          <w:szCs w:val="24"/>
        </w:rPr>
        <w:t xml:space="preserve"> </w:t>
      </w:r>
      <w:r w:rsidR="00CF42E7">
        <w:rPr>
          <w:rFonts w:ascii="Arial" w:hAnsi="Arial" w:cs="Arial"/>
          <w:sz w:val="24"/>
          <w:szCs w:val="24"/>
        </w:rPr>
        <w:t xml:space="preserve"> </w:t>
      </w:r>
      <w:r w:rsidR="00135D1C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5C4C9F" w:rsidRDefault="005C4C9F" w:rsidP="005C4C9F">
      <w:pPr>
        <w:spacing w:line="240" w:lineRule="auto"/>
        <w:rPr>
          <w:rFonts w:ascii="Arial" w:hAnsi="Arial" w:cs="Arial"/>
          <w:sz w:val="23"/>
          <w:szCs w:val="23"/>
        </w:rPr>
      </w:pPr>
    </w:p>
    <w:p w:rsidR="005C4C9F" w:rsidRPr="00E24E78" w:rsidRDefault="00E24E78" w:rsidP="00E24E78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24E78">
        <w:rPr>
          <w:rFonts w:ascii="Arial" w:hAnsi="Arial" w:cs="Arial"/>
          <w:i/>
          <w:sz w:val="20"/>
          <w:szCs w:val="20"/>
        </w:rPr>
        <w:t>Opracował</w:t>
      </w:r>
      <w:r w:rsidR="00CC3702">
        <w:rPr>
          <w:rFonts w:ascii="Arial" w:hAnsi="Arial" w:cs="Arial"/>
          <w:i/>
          <w:sz w:val="20"/>
          <w:szCs w:val="20"/>
        </w:rPr>
        <w:t>a</w:t>
      </w:r>
      <w:r w:rsidRPr="00E24E78">
        <w:rPr>
          <w:rFonts w:ascii="Arial" w:hAnsi="Arial" w:cs="Arial"/>
          <w:i/>
          <w:sz w:val="20"/>
          <w:szCs w:val="20"/>
        </w:rPr>
        <w:t>: Urszula Lech-Inglot</w:t>
      </w:r>
    </w:p>
    <w:sectPr w:rsidR="005C4C9F" w:rsidRPr="00E24E78" w:rsidSect="0013323F">
      <w:footerReference w:type="default" r:id="rId9"/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5F" w:rsidRDefault="00ED425F" w:rsidP="00CA1CFA">
      <w:pPr>
        <w:spacing w:after="0" w:line="240" w:lineRule="auto"/>
      </w:pPr>
      <w:r>
        <w:separator/>
      </w:r>
    </w:p>
  </w:endnote>
  <w:endnote w:type="continuationSeparator" w:id="0">
    <w:p w:rsidR="00ED425F" w:rsidRDefault="00ED425F" w:rsidP="00CA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41742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F041AB" w:rsidRPr="00F041AB" w:rsidRDefault="00F041AB" w:rsidP="00F041AB">
        <w:pPr>
          <w:pStyle w:val="Stopka"/>
          <w:shd w:val="clear" w:color="auto" w:fill="FFFFFF" w:themeFill="background1"/>
          <w:jc w:val="center"/>
          <w:rPr>
            <w:color w:val="000000" w:themeColor="text1"/>
          </w:rPr>
        </w:pPr>
        <w:r w:rsidRPr="00F041AB">
          <w:rPr>
            <w:color w:val="000000" w:themeColor="text1"/>
          </w:rPr>
          <w:fldChar w:fldCharType="begin"/>
        </w:r>
        <w:r w:rsidRPr="00F041AB">
          <w:rPr>
            <w:color w:val="000000" w:themeColor="text1"/>
          </w:rPr>
          <w:instrText>PAGE   \* MERGEFORMAT</w:instrText>
        </w:r>
        <w:r w:rsidRPr="00F041AB">
          <w:rPr>
            <w:color w:val="000000" w:themeColor="text1"/>
          </w:rPr>
          <w:fldChar w:fldCharType="separate"/>
        </w:r>
        <w:r w:rsidR="0013323F">
          <w:rPr>
            <w:noProof/>
            <w:color w:val="000000" w:themeColor="text1"/>
          </w:rPr>
          <w:t>7</w:t>
        </w:r>
        <w:r w:rsidRPr="00F041AB">
          <w:rPr>
            <w:color w:val="000000" w:themeColor="text1"/>
          </w:rPr>
          <w:fldChar w:fldCharType="end"/>
        </w:r>
      </w:p>
    </w:sdtContent>
  </w:sdt>
  <w:p w:rsidR="00CA1CFA" w:rsidRDefault="00CA1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5F" w:rsidRDefault="00ED425F" w:rsidP="00CA1CFA">
      <w:pPr>
        <w:spacing w:after="0" w:line="240" w:lineRule="auto"/>
      </w:pPr>
      <w:r>
        <w:separator/>
      </w:r>
    </w:p>
  </w:footnote>
  <w:footnote w:type="continuationSeparator" w:id="0">
    <w:p w:rsidR="00ED425F" w:rsidRDefault="00ED425F" w:rsidP="00CA1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F"/>
    <w:rsid w:val="0005040E"/>
    <w:rsid w:val="0005231B"/>
    <w:rsid w:val="00060A65"/>
    <w:rsid w:val="0007092B"/>
    <w:rsid w:val="000C05BA"/>
    <w:rsid w:val="000E0AB4"/>
    <w:rsid w:val="000F4486"/>
    <w:rsid w:val="00100BD1"/>
    <w:rsid w:val="0011309E"/>
    <w:rsid w:val="00120DFB"/>
    <w:rsid w:val="0012237F"/>
    <w:rsid w:val="0012248E"/>
    <w:rsid w:val="00123FB3"/>
    <w:rsid w:val="0013323F"/>
    <w:rsid w:val="00135D1C"/>
    <w:rsid w:val="00190306"/>
    <w:rsid w:val="001B126F"/>
    <w:rsid w:val="001B5136"/>
    <w:rsid w:val="001C3F10"/>
    <w:rsid w:val="001E69CA"/>
    <w:rsid w:val="001F44EA"/>
    <w:rsid w:val="0029393F"/>
    <w:rsid w:val="002A40B4"/>
    <w:rsid w:val="002B4FB2"/>
    <w:rsid w:val="002F5DF8"/>
    <w:rsid w:val="00303509"/>
    <w:rsid w:val="003337AF"/>
    <w:rsid w:val="00336E08"/>
    <w:rsid w:val="003534CF"/>
    <w:rsid w:val="0039162E"/>
    <w:rsid w:val="003C7BA2"/>
    <w:rsid w:val="003E4A95"/>
    <w:rsid w:val="003F598E"/>
    <w:rsid w:val="003F7511"/>
    <w:rsid w:val="00400691"/>
    <w:rsid w:val="00456516"/>
    <w:rsid w:val="00463691"/>
    <w:rsid w:val="00480FA2"/>
    <w:rsid w:val="004A1194"/>
    <w:rsid w:val="004B3340"/>
    <w:rsid w:val="004D5FFE"/>
    <w:rsid w:val="004E0722"/>
    <w:rsid w:val="0050299C"/>
    <w:rsid w:val="00506987"/>
    <w:rsid w:val="00510148"/>
    <w:rsid w:val="005311E9"/>
    <w:rsid w:val="00542325"/>
    <w:rsid w:val="00567E3D"/>
    <w:rsid w:val="005711CF"/>
    <w:rsid w:val="0057450A"/>
    <w:rsid w:val="0058030B"/>
    <w:rsid w:val="005B3436"/>
    <w:rsid w:val="005C4C9F"/>
    <w:rsid w:val="005D3FFF"/>
    <w:rsid w:val="005D4952"/>
    <w:rsid w:val="00606C8E"/>
    <w:rsid w:val="00623C6B"/>
    <w:rsid w:val="006B059A"/>
    <w:rsid w:val="00717095"/>
    <w:rsid w:val="00747B24"/>
    <w:rsid w:val="00783D41"/>
    <w:rsid w:val="007B3205"/>
    <w:rsid w:val="007F5E86"/>
    <w:rsid w:val="00822541"/>
    <w:rsid w:val="008238B3"/>
    <w:rsid w:val="008258FB"/>
    <w:rsid w:val="00826212"/>
    <w:rsid w:val="00836319"/>
    <w:rsid w:val="00884937"/>
    <w:rsid w:val="008B38A8"/>
    <w:rsid w:val="008C5671"/>
    <w:rsid w:val="008C6687"/>
    <w:rsid w:val="00906464"/>
    <w:rsid w:val="00914B86"/>
    <w:rsid w:val="00917CFF"/>
    <w:rsid w:val="00927AA0"/>
    <w:rsid w:val="00934B80"/>
    <w:rsid w:val="0098107A"/>
    <w:rsid w:val="00984E17"/>
    <w:rsid w:val="009B4FC0"/>
    <w:rsid w:val="009C3C69"/>
    <w:rsid w:val="00A042AD"/>
    <w:rsid w:val="00A070C9"/>
    <w:rsid w:val="00A16465"/>
    <w:rsid w:val="00A269E5"/>
    <w:rsid w:val="00A30CC2"/>
    <w:rsid w:val="00A406EC"/>
    <w:rsid w:val="00A41541"/>
    <w:rsid w:val="00A746B7"/>
    <w:rsid w:val="00A80D53"/>
    <w:rsid w:val="00A82FA8"/>
    <w:rsid w:val="00A901AA"/>
    <w:rsid w:val="00A90370"/>
    <w:rsid w:val="00A910D4"/>
    <w:rsid w:val="00AA27E7"/>
    <w:rsid w:val="00AA79B6"/>
    <w:rsid w:val="00AB3370"/>
    <w:rsid w:val="00AF30EE"/>
    <w:rsid w:val="00B20E78"/>
    <w:rsid w:val="00B4193E"/>
    <w:rsid w:val="00B5186C"/>
    <w:rsid w:val="00B71D1E"/>
    <w:rsid w:val="00B81D8A"/>
    <w:rsid w:val="00BA4445"/>
    <w:rsid w:val="00BA5633"/>
    <w:rsid w:val="00BB2C9B"/>
    <w:rsid w:val="00BB75F7"/>
    <w:rsid w:val="00BC147E"/>
    <w:rsid w:val="00BF14A1"/>
    <w:rsid w:val="00C325B2"/>
    <w:rsid w:val="00C34A2C"/>
    <w:rsid w:val="00C46CCF"/>
    <w:rsid w:val="00CA1CFA"/>
    <w:rsid w:val="00CA5886"/>
    <w:rsid w:val="00CB3263"/>
    <w:rsid w:val="00CC3702"/>
    <w:rsid w:val="00CD1382"/>
    <w:rsid w:val="00CF42E7"/>
    <w:rsid w:val="00D20749"/>
    <w:rsid w:val="00D312B0"/>
    <w:rsid w:val="00D321AD"/>
    <w:rsid w:val="00D34703"/>
    <w:rsid w:val="00D53F80"/>
    <w:rsid w:val="00D7776A"/>
    <w:rsid w:val="00DA1F53"/>
    <w:rsid w:val="00DD0121"/>
    <w:rsid w:val="00E04D2A"/>
    <w:rsid w:val="00E14C01"/>
    <w:rsid w:val="00E24E78"/>
    <w:rsid w:val="00E276A8"/>
    <w:rsid w:val="00E6335B"/>
    <w:rsid w:val="00E66041"/>
    <w:rsid w:val="00E724FE"/>
    <w:rsid w:val="00E748D8"/>
    <w:rsid w:val="00E919C3"/>
    <w:rsid w:val="00EA011E"/>
    <w:rsid w:val="00EB7C9B"/>
    <w:rsid w:val="00EC1A6D"/>
    <w:rsid w:val="00EC1D0D"/>
    <w:rsid w:val="00EC49D5"/>
    <w:rsid w:val="00ED03AC"/>
    <w:rsid w:val="00ED425F"/>
    <w:rsid w:val="00EE5AA5"/>
    <w:rsid w:val="00EF06AA"/>
    <w:rsid w:val="00F041AB"/>
    <w:rsid w:val="00F10398"/>
    <w:rsid w:val="00F2241F"/>
    <w:rsid w:val="00F47F73"/>
    <w:rsid w:val="00F73E8B"/>
    <w:rsid w:val="00F74AFE"/>
    <w:rsid w:val="00F80FFE"/>
    <w:rsid w:val="00F82477"/>
    <w:rsid w:val="00F86CFF"/>
    <w:rsid w:val="00F87893"/>
    <w:rsid w:val="00F971B2"/>
    <w:rsid w:val="00FA1882"/>
    <w:rsid w:val="00FA38E8"/>
    <w:rsid w:val="00FB311F"/>
    <w:rsid w:val="00FF6CA8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C488C-5AC9-493E-83D6-A54F374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9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B38A8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7F7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CFA"/>
  </w:style>
  <w:style w:type="paragraph" w:styleId="Stopka">
    <w:name w:val="footer"/>
    <w:basedOn w:val="Normalny"/>
    <w:link w:val="StopkaZnak"/>
    <w:uiPriority w:val="99"/>
    <w:unhideWhenUsed/>
    <w:rsid w:val="00CA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CFA"/>
  </w:style>
  <w:style w:type="paragraph" w:styleId="NormalnyWeb">
    <w:name w:val="Normal (Web)"/>
    <w:basedOn w:val="Normalny"/>
    <w:uiPriority w:val="99"/>
    <w:unhideWhenUsed/>
    <w:rsid w:val="00D312B0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0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czug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3A80-4373-4C83-9528-8B9D9F87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Lech-Inglot</cp:lastModifiedBy>
  <cp:revision>7</cp:revision>
  <cp:lastPrinted>2017-04-18T11:09:00Z</cp:lastPrinted>
  <dcterms:created xsi:type="dcterms:W3CDTF">2017-04-18T07:58:00Z</dcterms:created>
  <dcterms:modified xsi:type="dcterms:W3CDTF">2017-04-18T11:22:00Z</dcterms:modified>
</cp:coreProperties>
</file>